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09668" w14:textId="6C50CAB6" w:rsidR="00703004" w:rsidRPr="001B40FA" w:rsidRDefault="001B40FA" w:rsidP="002A1083">
      <w:pPr>
        <w:spacing w:line="264" w:lineRule="auto"/>
        <w:rPr>
          <w:sz w:val="20"/>
          <w:szCs w:val="20"/>
          <w:highlight w:val="yellow"/>
        </w:rPr>
      </w:pPr>
      <w:r w:rsidRPr="001B40FA">
        <w:rPr>
          <w:color w:val="000000"/>
          <w:sz w:val="20"/>
          <w:szCs w:val="20"/>
          <w:lang w:val="uk-UA"/>
        </w:rPr>
        <w:t>Секція 1</w:t>
      </w:r>
    </w:p>
    <w:p w14:paraId="6A271242" w14:textId="7581C365" w:rsidR="00703004" w:rsidRPr="001B40FA" w:rsidRDefault="00492F93" w:rsidP="007324E0">
      <w:pPr>
        <w:spacing w:line="264" w:lineRule="auto"/>
        <w:jc w:val="center"/>
        <w:rPr>
          <w:b/>
          <w:bCs/>
          <w:color w:val="000000"/>
          <w:sz w:val="20"/>
          <w:szCs w:val="20"/>
          <w:lang w:val="uk-UA"/>
        </w:rPr>
      </w:pPr>
      <w:r w:rsidRPr="001B40FA">
        <w:rPr>
          <w:b/>
          <w:bCs/>
          <w:color w:val="000000"/>
          <w:sz w:val="20"/>
          <w:szCs w:val="20"/>
          <w:lang w:val="uk-UA"/>
        </w:rPr>
        <w:t>ДОСЛІДЖЕННЯ</w:t>
      </w:r>
      <w:r w:rsidR="00A54C17" w:rsidRPr="001B40FA">
        <w:rPr>
          <w:b/>
          <w:bCs/>
          <w:color w:val="000000"/>
          <w:sz w:val="20"/>
          <w:szCs w:val="20"/>
          <w:lang w:val="uk-UA"/>
        </w:rPr>
        <w:t xml:space="preserve"> ІНСТРУМЕНТІВ ДЛЯ ЗАБЕЗПЕЧЕННЯ</w:t>
      </w:r>
      <w:r w:rsidR="00435C51" w:rsidRPr="001B40FA">
        <w:rPr>
          <w:b/>
          <w:bCs/>
          <w:color w:val="000000"/>
          <w:sz w:val="20"/>
          <w:szCs w:val="20"/>
          <w:lang w:val="uk-UA"/>
        </w:rPr>
        <w:t xml:space="preserve"> БЕЗПЕКИ </w:t>
      </w:r>
      <w:r w:rsidR="006C25D5" w:rsidRPr="001B40FA">
        <w:rPr>
          <w:b/>
          <w:bCs/>
          <w:color w:val="000000"/>
          <w:sz w:val="20"/>
          <w:szCs w:val="20"/>
          <w:lang w:val="en-US"/>
        </w:rPr>
        <w:t>DOCKER</w:t>
      </w:r>
      <w:r w:rsidR="006C25D5" w:rsidRPr="001B40FA">
        <w:rPr>
          <w:b/>
          <w:bCs/>
          <w:color w:val="000000"/>
          <w:sz w:val="20"/>
          <w:szCs w:val="20"/>
        </w:rPr>
        <w:t>-</w:t>
      </w:r>
      <w:r w:rsidR="006C25D5" w:rsidRPr="001B40FA">
        <w:rPr>
          <w:b/>
          <w:bCs/>
          <w:color w:val="000000"/>
          <w:sz w:val="20"/>
          <w:szCs w:val="20"/>
          <w:lang w:val="uk-UA"/>
        </w:rPr>
        <w:t>КОНТЕЙНЕРІВ</w:t>
      </w:r>
    </w:p>
    <w:p w14:paraId="2447C87A" w14:textId="77777777" w:rsidR="007324E0" w:rsidRDefault="007324E0" w:rsidP="007324E0">
      <w:pPr>
        <w:spacing w:before="120" w:line="264" w:lineRule="auto"/>
        <w:jc w:val="center"/>
        <w:rPr>
          <w:color w:val="000000"/>
          <w:sz w:val="20"/>
          <w:szCs w:val="20"/>
          <w:lang w:val="uk-UA"/>
        </w:rPr>
      </w:pPr>
    </w:p>
    <w:p w14:paraId="398A272D" w14:textId="522D81FD" w:rsidR="007324E0" w:rsidRPr="007324E0" w:rsidRDefault="00703004" w:rsidP="00037548">
      <w:pPr>
        <w:spacing w:line="264" w:lineRule="auto"/>
        <w:jc w:val="center"/>
        <w:rPr>
          <w:color w:val="000000"/>
          <w:sz w:val="20"/>
          <w:szCs w:val="20"/>
          <w:lang w:val="uk-UA"/>
        </w:rPr>
      </w:pPr>
      <w:r w:rsidRPr="007324E0">
        <w:rPr>
          <w:color w:val="000000"/>
          <w:sz w:val="20"/>
          <w:szCs w:val="20"/>
          <w:lang w:val="uk-UA"/>
        </w:rPr>
        <w:t xml:space="preserve">Юдін О. В. </w:t>
      </w:r>
    </w:p>
    <w:p w14:paraId="422E3538" w14:textId="59349B0F" w:rsidR="007324E0" w:rsidRDefault="00703004" w:rsidP="00037548">
      <w:pPr>
        <w:spacing w:line="264" w:lineRule="auto"/>
        <w:jc w:val="center"/>
        <w:rPr>
          <w:color w:val="000000"/>
          <w:sz w:val="20"/>
          <w:szCs w:val="20"/>
          <w:lang w:val="uk-UA"/>
        </w:rPr>
      </w:pPr>
      <w:r w:rsidRPr="007324E0">
        <w:rPr>
          <w:color w:val="000000"/>
          <w:sz w:val="20"/>
          <w:szCs w:val="20"/>
          <w:lang w:val="uk-UA"/>
        </w:rPr>
        <w:t xml:space="preserve">Національний аерокосмічний університет </w:t>
      </w:r>
      <w:r w:rsidR="007324E0">
        <w:rPr>
          <w:color w:val="000000"/>
          <w:sz w:val="20"/>
          <w:szCs w:val="20"/>
          <w:lang w:val="uk-UA"/>
        </w:rPr>
        <w:t xml:space="preserve"> </w:t>
      </w:r>
      <w:r w:rsidRPr="007324E0">
        <w:rPr>
          <w:color w:val="000000"/>
          <w:sz w:val="20"/>
          <w:szCs w:val="20"/>
          <w:lang w:val="uk-UA"/>
        </w:rPr>
        <w:t>ім. М. Е. Жуковського «ХАІ»</w:t>
      </w:r>
    </w:p>
    <w:p w14:paraId="39E6C521" w14:textId="4B27E0F2" w:rsidR="007324E0" w:rsidRDefault="007324E0" w:rsidP="007324E0">
      <w:pPr>
        <w:spacing w:line="264" w:lineRule="auto"/>
        <w:jc w:val="center"/>
        <w:rPr>
          <w:color w:val="000000"/>
          <w:sz w:val="20"/>
          <w:szCs w:val="20"/>
          <w:lang w:val="uk-UA"/>
        </w:rPr>
      </w:pPr>
      <w:r>
        <w:rPr>
          <w:color w:val="000000"/>
          <w:sz w:val="20"/>
          <w:szCs w:val="20"/>
          <w:lang w:val="uk-UA"/>
        </w:rPr>
        <w:t>Науковий керівник</w:t>
      </w:r>
      <w:r w:rsidR="00C970F4" w:rsidRPr="00735DBC">
        <w:rPr>
          <w:color w:val="000000"/>
          <w:sz w:val="20"/>
          <w:szCs w:val="20"/>
        </w:rPr>
        <w:t>:</w:t>
      </w:r>
      <w:r>
        <w:rPr>
          <w:color w:val="000000"/>
          <w:sz w:val="20"/>
          <w:szCs w:val="20"/>
          <w:lang w:val="uk-UA"/>
        </w:rPr>
        <w:t xml:space="preserve"> </w:t>
      </w:r>
      <w:proofErr w:type="spellStart"/>
      <w:r w:rsidRPr="007324E0">
        <w:rPr>
          <w:color w:val="000000"/>
          <w:sz w:val="20"/>
          <w:szCs w:val="20"/>
          <w:lang w:val="uk-UA"/>
        </w:rPr>
        <w:t>Цуранов</w:t>
      </w:r>
      <w:proofErr w:type="spellEnd"/>
      <w:r w:rsidRPr="007324E0">
        <w:rPr>
          <w:color w:val="000000"/>
          <w:sz w:val="20"/>
          <w:szCs w:val="20"/>
          <w:lang w:val="uk-UA"/>
        </w:rPr>
        <w:t xml:space="preserve"> М. В.</w:t>
      </w:r>
    </w:p>
    <w:p w14:paraId="1C990D0D" w14:textId="77777777" w:rsidR="007324E0" w:rsidRPr="007324E0" w:rsidRDefault="007324E0" w:rsidP="002A1083">
      <w:pPr>
        <w:spacing w:line="264" w:lineRule="auto"/>
        <w:jc w:val="center"/>
        <w:rPr>
          <w:sz w:val="20"/>
          <w:szCs w:val="20"/>
        </w:rPr>
      </w:pPr>
    </w:p>
    <w:p w14:paraId="0D042594" w14:textId="3D33D793" w:rsidR="00E15024" w:rsidRPr="00F9453F" w:rsidRDefault="00A403F5" w:rsidP="007324E0">
      <w:pPr>
        <w:spacing w:line="264" w:lineRule="auto"/>
        <w:ind w:firstLine="284"/>
        <w:jc w:val="both"/>
        <w:rPr>
          <w:sz w:val="20"/>
          <w:szCs w:val="20"/>
        </w:rPr>
      </w:pPr>
      <w:r w:rsidRPr="00A403F5">
        <w:rPr>
          <w:b/>
          <w:bCs/>
          <w:sz w:val="20"/>
          <w:szCs w:val="20"/>
          <w:lang w:val="uk-UA"/>
        </w:rPr>
        <w:t>Актуальність.</w:t>
      </w:r>
      <w:r>
        <w:rPr>
          <w:sz w:val="20"/>
          <w:szCs w:val="20"/>
          <w:lang w:val="uk-UA"/>
        </w:rPr>
        <w:t xml:space="preserve"> </w:t>
      </w:r>
      <w:r w:rsidR="009D39A2" w:rsidRPr="001B40FA">
        <w:rPr>
          <w:sz w:val="20"/>
          <w:szCs w:val="20"/>
          <w:lang w:val="uk-UA"/>
        </w:rPr>
        <w:t>З розвитком х</w:t>
      </w:r>
      <w:r w:rsidR="006B0920" w:rsidRPr="001B40FA">
        <w:rPr>
          <w:sz w:val="20"/>
          <w:szCs w:val="20"/>
          <w:lang w:val="uk-UA"/>
        </w:rPr>
        <w:t>м</w:t>
      </w:r>
      <w:r w:rsidR="009D39A2" w:rsidRPr="001B40FA">
        <w:rPr>
          <w:sz w:val="20"/>
          <w:szCs w:val="20"/>
          <w:lang w:val="uk-UA"/>
        </w:rPr>
        <w:t>арних технологій, ціна на зберігання</w:t>
      </w:r>
      <w:r w:rsidR="00DD4C26" w:rsidRPr="001B40FA">
        <w:rPr>
          <w:sz w:val="20"/>
          <w:szCs w:val="20"/>
          <w:lang w:val="uk-UA"/>
        </w:rPr>
        <w:t xml:space="preserve"> та обслуговування</w:t>
      </w:r>
      <w:r w:rsidR="009D39A2" w:rsidRPr="001B40FA">
        <w:rPr>
          <w:sz w:val="20"/>
          <w:szCs w:val="20"/>
          <w:lang w:val="uk-UA"/>
        </w:rPr>
        <w:t xml:space="preserve"> даних істотно зменшилась</w:t>
      </w:r>
      <w:r w:rsidR="004D7587" w:rsidRPr="004D7587">
        <w:rPr>
          <w:sz w:val="20"/>
          <w:szCs w:val="20"/>
        </w:rPr>
        <w:t xml:space="preserve"> [1]</w:t>
      </w:r>
      <w:r w:rsidR="009D39A2" w:rsidRPr="001B40FA">
        <w:rPr>
          <w:sz w:val="20"/>
          <w:szCs w:val="20"/>
          <w:lang w:val="uk-UA"/>
        </w:rPr>
        <w:t xml:space="preserve">. </w:t>
      </w:r>
      <w:r w:rsidR="00580FD0" w:rsidRPr="001B40FA">
        <w:rPr>
          <w:sz w:val="20"/>
          <w:szCs w:val="20"/>
          <w:lang w:val="uk-UA"/>
        </w:rPr>
        <w:t>Що призвело до стрімкого росту використання</w:t>
      </w:r>
      <w:r w:rsidR="00460832" w:rsidRPr="001B40FA">
        <w:rPr>
          <w:sz w:val="20"/>
          <w:szCs w:val="20"/>
          <w:lang w:val="uk-UA"/>
        </w:rPr>
        <w:t xml:space="preserve"> послуг</w:t>
      </w:r>
      <w:r w:rsidR="00580FD0" w:rsidRPr="001B40FA">
        <w:rPr>
          <w:sz w:val="20"/>
          <w:szCs w:val="20"/>
          <w:lang w:val="uk-UA"/>
        </w:rPr>
        <w:t xml:space="preserve"> хмарних провайдерів</w:t>
      </w:r>
      <w:r w:rsidR="00460832" w:rsidRPr="001B40FA">
        <w:rPr>
          <w:sz w:val="20"/>
          <w:szCs w:val="20"/>
          <w:lang w:val="uk-UA"/>
        </w:rPr>
        <w:t xml:space="preserve"> бізнесом</w:t>
      </w:r>
      <w:r w:rsidR="00580FD0" w:rsidRPr="001B40FA">
        <w:rPr>
          <w:sz w:val="20"/>
          <w:szCs w:val="20"/>
          <w:lang w:val="uk-UA"/>
        </w:rPr>
        <w:t>. Для зменшення витрат ресурсів</w:t>
      </w:r>
      <w:r w:rsidR="00443085" w:rsidRPr="001B40FA">
        <w:rPr>
          <w:sz w:val="20"/>
          <w:szCs w:val="20"/>
          <w:lang w:val="uk-UA"/>
        </w:rPr>
        <w:t xml:space="preserve"> </w:t>
      </w:r>
      <w:r w:rsidR="00460832" w:rsidRPr="001B40FA">
        <w:rPr>
          <w:sz w:val="20"/>
          <w:szCs w:val="20"/>
          <w:lang w:val="uk-UA"/>
        </w:rPr>
        <w:t>у</w:t>
      </w:r>
      <w:r w:rsidR="00443085" w:rsidRPr="001B40FA">
        <w:rPr>
          <w:sz w:val="20"/>
          <w:szCs w:val="20"/>
          <w:lang w:val="uk-UA"/>
        </w:rPr>
        <w:t xml:space="preserve"> хмарному сховищі, розробники почали використовувати технологію контейнеризації.</w:t>
      </w:r>
      <w:r w:rsidR="00580FD0" w:rsidRPr="001B40FA">
        <w:rPr>
          <w:sz w:val="20"/>
          <w:szCs w:val="20"/>
        </w:rPr>
        <w:t xml:space="preserve"> </w:t>
      </w:r>
      <w:r w:rsidR="00F76865" w:rsidRPr="001B40FA">
        <w:rPr>
          <w:sz w:val="20"/>
          <w:szCs w:val="20"/>
          <w:lang w:val="uk-UA"/>
        </w:rPr>
        <w:t xml:space="preserve">Контейнер – це стандартна одиниця ПЗ, яка упаковує код та всі його </w:t>
      </w:r>
      <w:r w:rsidR="00DD4C26" w:rsidRPr="001B40FA">
        <w:rPr>
          <w:sz w:val="20"/>
          <w:szCs w:val="20"/>
          <w:lang w:val="uk-UA"/>
        </w:rPr>
        <w:t>модулі</w:t>
      </w:r>
      <w:r w:rsidR="00F76865" w:rsidRPr="001B40FA">
        <w:rPr>
          <w:sz w:val="20"/>
          <w:szCs w:val="20"/>
          <w:lang w:val="uk-UA"/>
        </w:rPr>
        <w:t>, тому додаток швидко і надійно переміщається з одного обчислювального середовища в інш</w:t>
      </w:r>
      <w:r w:rsidR="00460832" w:rsidRPr="001B40FA">
        <w:rPr>
          <w:sz w:val="20"/>
          <w:szCs w:val="20"/>
          <w:lang w:val="uk-UA"/>
        </w:rPr>
        <w:t>е</w:t>
      </w:r>
      <w:r w:rsidR="00F76865" w:rsidRPr="001B40FA">
        <w:rPr>
          <w:sz w:val="20"/>
          <w:szCs w:val="20"/>
          <w:lang w:val="uk-UA"/>
        </w:rPr>
        <w:t xml:space="preserve"> [</w:t>
      </w:r>
      <w:r w:rsidR="004D7587" w:rsidRPr="004D7587">
        <w:rPr>
          <w:sz w:val="20"/>
          <w:szCs w:val="20"/>
        </w:rPr>
        <w:t>2</w:t>
      </w:r>
      <w:r w:rsidR="00F76865" w:rsidRPr="001B40FA">
        <w:rPr>
          <w:sz w:val="20"/>
          <w:szCs w:val="20"/>
          <w:lang w:val="uk-UA"/>
        </w:rPr>
        <w:t>].</w:t>
      </w:r>
      <w:r w:rsidR="00AC308A" w:rsidRPr="001B40FA">
        <w:rPr>
          <w:sz w:val="20"/>
          <w:szCs w:val="20"/>
          <w:lang w:val="uk-UA"/>
        </w:rPr>
        <w:t xml:space="preserve"> Серед багатьох ПЗ для </w:t>
      </w:r>
      <w:r w:rsidR="00457D7D" w:rsidRPr="001B40FA">
        <w:rPr>
          <w:sz w:val="20"/>
          <w:szCs w:val="20"/>
          <w:lang w:val="uk-UA"/>
        </w:rPr>
        <w:t>контейнеризації</w:t>
      </w:r>
      <w:r w:rsidR="00AC308A" w:rsidRPr="001B40FA">
        <w:rPr>
          <w:sz w:val="20"/>
          <w:szCs w:val="20"/>
          <w:lang w:val="uk-UA"/>
        </w:rPr>
        <w:t xml:space="preserve">, </w:t>
      </w:r>
      <w:r w:rsidR="00457D7D" w:rsidRPr="001B40FA">
        <w:rPr>
          <w:sz w:val="20"/>
          <w:szCs w:val="20"/>
        </w:rPr>
        <w:t>36</w:t>
      </w:r>
      <w:r w:rsidR="00457D7D" w:rsidRPr="001B40FA">
        <w:rPr>
          <w:sz w:val="20"/>
          <w:szCs w:val="20"/>
          <w:lang w:val="uk-UA"/>
        </w:rPr>
        <w:t xml:space="preserve"> </w:t>
      </w:r>
      <w:r w:rsidR="000D0A2D" w:rsidRPr="001B40FA">
        <w:rPr>
          <w:sz w:val="20"/>
          <w:szCs w:val="20"/>
          <w:lang w:val="uk-UA"/>
        </w:rPr>
        <w:t>%</w:t>
      </w:r>
      <w:r w:rsidR="00AC308A" w:rsidRPr="001B40FA">
        <w:rPr>
          <w:sz w:val="20"/>
          <w:szCs w:val="20"/>
          <w:lang w:val="uk-UA"/>
        </w:rPr>
        <w:t xml:space="preserve"> ринку займає «</w:t>
      </w:r>
      <w:r w:rsidR="00AC308A" w:rsidRPr="001B40FA">
        <w:rPr>
          <w:sz w:val="20"/>
          <w:szCs w:val="20"/>
          <w:lang w:val="en-US"/>
        </w:rPr>
        <w:t>Docker</w:t>
      </w:r>
      <w:r w:rsidR="00AC308A" w:rsidRPr="001B40FA">
        <w:rPr>
          <w:sz w:val="20"/>
          <w:szCs w:val="20"/>
          <w:lang w:val="uk-UA"/>
        </w:rPr>
        <w:t>»</w:t>
      </w:r>
      <w:r w:rsidR="00457D7D" w:rsidRPr="001B40FA">
        <w:rPr>
          <w:sz w:val="20"/>
          <w:szCs w:val="20"/>
          <w:lang w:val="uk-UA"/>
        </w:rPr>
        <w:t xml:space="preserve">, станом на 2021 рік, це найбільший відсоток використання </w:t>
      </w:r>
      <w:r w:rsidR="00460832" w:rsidRPr="001B40FA">
        <w:rPr>
          <w:sz w:val="20"/>
          <w:szCs w:val="20"/>
          <w:lang w:val="uk-UA"/>
        </w:rPr>
        <w:t xml:space="preserve">для </w:t>
      </w:r>
      <w:r w:rsidR="00457D7D" w:rsidRPr="001B40FA">
        <w:rPr>
          <w:sz w:val="20"/>
          <w:szCs w:val="20"/>
          <w:lang w:val="uk-UA"/>
        </w:rPr>
        <w:t xml:space="preserve">ПЗ </w:t>
      </w:r>
      <w:r w:rsidR="00460832" w:rsidRPr="001B40FA">
        <w:rPr>
          <w:sz w:val="20"/>
          <w:szCs w:val="20"/>
          <w:lang w:val="uk-UA"/>
        </w:rPr>
        <w:t xml:space="preserve"> з </w:t>
      </w:r>
      <w:r w:rsidR="00457D7D" w:rsidRPr="001B40FA">
        <w:rPr>
          <w:sz w:val="20"/>
          <w:szCs w:val="20"/>
          <w:lang w:val="uk-UA"/>
        </w:rPr>
        <w:t>контейнеризації</w:t>
      </w:r>
      <w:r w:rsidR="000D0A2D" w:rsidRPr="001B40FA">
        <w:rPr>
          <w:sz w:val="20"/>
          <w:szCs w:val="20"/>
        </w:rPr>
        <w:t xml:space="preserve"> [</w:t>
      </w:r>
      <w:r w:rsidR="004D7587" w:rsidRPr="004D7587">
        <w:rPr>
          <w:sz w:val="20"/>
          <w:szCs w:val="20"/>
        </w:rPr>
        <w:t>3</w:t>
      </w:r>
      <w:r w:rsidR="000D0A2D" w:rsidRPr="001B40FA">
        <w:rPr>
          <w:sz w:val="20"/>
          <w:szCs w:val="20"/>
        </w:rPr>
        <w:t>]</w:t>
      </w:r>
      <w:r w:rsidR="00AC308A" w:rsidRPr="001B40FA">
        <w:rPr>
          <w:sz w:val="20"/>
          <w:szCs w:val="20"/>
          <w:lang w:val="uk-UA"/>
        </w:rPr>
        <w:t xml:space="preserve">. Однак, через зріст попиту на хмарну інфраструктуру, </w:t>
      </w:r>
      <w:r w:rsidR="002A4497" w:rsidRPr="001B40FA">
        <w:rPr>
          <w:sz w:val="20"/>
          <w:szCs w:val="20"/>
          <w:lang w:val="uk-UA"/>
        </w:rPr>
        <w:t>дана галузь привернула увагу зловмисників, які в тому числі намагаються отримати доступ до керуючої машини через вразливості «</w:t>
      </w:r>
      <w:r w:rsidR="002A4497" w:rsidRPr="001B40FA">
        <w:rPr>
          <w:sz w:val="20"/>
          <w:szCs w:val="20"/>
          <w:lang w:val="en-US"/>
        </w:rPr>
        <w:t>Docker</w:t>
      </w:r>
      <w:r w:rsidR="002A4497" w:rsidRPr="001B40FA">
        <w:rPr>
          <w:sz w:val="20"/>
          <w:szCs w:val="20"/>
          <w:lang w:val="uk-UA"/>
        </w:rPr>
        <w:t>»</w:t>
      </w:r>
      <w:r w:rsidR="002A4497" w:rsidRPr="001B40FA">
        <w:rPr>
          <w:sz w:val="20"/>
          <w:szCs w:val="20"/>
        </w:rPr>
        <w:t>.</w:t>
      </w:r>
      <w:r w:rsidR="00F76865" w:rsidRPr="001B40FA">
        <w:rPr>
          <w:sz w:val="20"/>
          <w:szCs w:val="20"/>
          <w:lang w:val="uk-UA"/>
        </w:rPr>
        <w:t xml:space="preserve"> </w:t>
      </w:r>
      <w:r w:rsidR="000B6D39" w:rsidRPr="001B40FA">
        <w:rPr>
          <w:sz w:val="20"/>
          <w:szCs w:val="20"/>
          <w:lang w:val="uk-UA"/>
        </w:rPr>
        <w:t xml:space="preserve">У своєму звіті компанія </w:t>
      </w:r>
      <w:r w:rsidR="000B6D39" w:rsidRPr="001B40FA">
        <w:rPr>
          <w:sz w:val="20"/>
          <w:szCs w:val="20"/>
          <w:lang w:val="en-US"/>
        </w:rPr>
        <w:t>Aqua</w:t>
      </w:r>
      <w:r w:rsidR="000B6D39" w:rsidRPr="001B40FA">
        <w:rPr>
          <w:sz w:val="20"/>
          <w:szCs w:val="20"/>
          <w:lang w:val="uk-UA"/>
        </w:rPr>
        <w:t xml:space="preserve"> </w:t>
      </w:r>
      <w:r w:rsidR="000B6D39" w:rsidRPr="001B40FA">
        <w:rPr>
          <w:sz w:val="20"/>
          <w:szCs w:val="20"/>
          <w:lang w:val="en-US"/>
        </w:rPr>
        <w:t>Security</w:t>
      </w:r>
      <w:r w:rsidR="000B6D39" w:rsidRPr="001B40FA">
        <w:rPr>
          <w:sz w:val="20"/>
          <w:szCs w:val="20"/>
          <w:lang w:val="uk-UA"/>
        </w:rPr>
        <w:t xml:space="preserve"> стверджує, що 50% нових неправильно налаштованих </w:t>
      </w:r>
      <w:r w:rsidR="00457D7D" w:rsidRPr="001B40FA">
        <w:rPr>
          <w:sz w:val="20"/>
          <w:szCs w:val="20"/>
          <w:lang w:val="uk-UA"/>
        </w:rPr>
        <w:t>екземплярів</w:t>
      </w:r>
      <w:r w:rsidR="000B6D39" w:rsidRPr="001B40FA">
        <w:rPr>
          <w:sz w:val="20"/>
          <w:szCs w:val="20"/>
          <w:lang w:val="uk-UA"/>
        </w:rPr>
        <w:t xml:space="preserve"> </w:t>
      </w:r>
      <w:r w:rsidR="000B6D39" w:rsidRPr="001B40FA">
        <w:rPr>
          <w:sz w:val="20"/>
          <w:szCs w:val="20"/>
          <w:lang w:val="en-US"/>
        </w:rPr>
        <w:t>Docker</w:t>
      </w:r>
      <w:r w:rsidR="000B6D39" w:rsidRPr="001B40FA">
        <w:rPr>
          <w:sz w:val="20"/>
          <w:szCs w:val="20"/>
          <w:lang w:val="uk-UA"/>
        </w:rPr>
        <w:t xml:space="preserve"> піддаються атакам ботнетів протягом 56 хвилин після установки [</w:t>
      </w:r>
      <w:r w:rsidR="004D7587" w:rsidRPr="004D7587">
        <w:rPr>
          <w:sz w:val="20"/>
          <w:szCs w:val="20"/>
          <w:lang w:val="uk-UA"/>
        </w:rPr>
        <w:t>4</w:t>
      </w:r>
      <w:r w:rsidR="000B6D39" w:rsidRPr="001B40FA">
        <w:rPr>
          <w:sz w:val="20"/>
          <w:szCs w:val="20"/>
          <w:lang w:val="uk-UA"/>
        </w:rPr>
        <w:t>].</w:t>
      </w:r>
      <w:r w:rsidR="002742CE" w:rsidRPr="001B40FA">
        <w:rPr>
          <w:sz w:val="20"/>
          <w:szCs w:val="20"/>
          <w:lang w:val="uk-UA"/>
        </w:rPr>
        <w:t xml:space="preserve"> </w:t>
      </w:r>
      <w:r w:rsidR="00B7231D">
        <w:rPr>
          <w:sz w:val="20"/>
          <w:szCs w:val="20"/>
          <w:lang w:val="uk-UA"/>
        </w:rPr>
        <w:t xml:space="preserve">Статистичні дані збираються за допомогою сканерів вразливостей, які не тільки сканують контейнер на предмет безпечності його використання, а й відправляють статистику </w:t>
      </w:r>
      <w:r w:rsidR="00B7231D" w:rsidRPr="004D7587">
        <w:rPr>
          <w:sz w:val="20"/>
          <w:szCs w:val="20"/>
          <w:lang w:val="uk-UA"/>
        </w:rPr>
        <w:t>вразливостей</w:t>
      </w:r>
      <w:r w:rsidR="004D7587">
        <w:rPr>
          <w:sz w:val="20"/>
          <w:szCs w:val="20"/>
          <w:lang w:val="uk-UA"/>
        </w:rPr>
        <w:t xml:space="preserve"> на сервер, для формування аналітики.</w:t>
      </w:r>
      <w:r w:rsidR="00B7231D">
        <w:rPr>
          <w:sz w:val="20"/>
          <w:szCs w:val="20"/>
          <w:lang w:val="uk-UA"/>
        </w:rPr>
        <w:t xml:space="preserve"> </w:t>
      </w:r>
    </w:p>
    <w:p w14:paraId="56D696A2" w14:textId="4453AFEE" w:rsidR="00E15024" w:rsidRPr="001B40FA" w:rsidRDefault="00E15024" w:rsidP="007324E0">
      <w:pPr>
        <w:spacing w:line="264" w:lineRule="auto"/>
        <w:ind w:firstLine="284"/>
        <w:jc w:val="both"/>
        <w:rPr>
          <w:sz w:val="20"/>
          <w:szCs w:val="20"/>
          <w:lang w:val="uk-UA"/>
        </w:rPr>
      </w:pPr>
      <w:r w:rsidRPr="00A403F5">
        <w:rPr>
          <w:b/>
          <w:bCs/>
          <w:sz w:val="20"/>
          <w:szCs w:val="20"/>
          <w:lang w:val="uk-UA"/>
        </w:rPr>
        <w:t>Метою</w:t>
      </w:r>
      <w:r w:rsidRPr="001B40FA">
        <w:rPr>
          <w:sz w:val="20"/>
          <w:szCs w:val="20"/>
          <w:lang w:val="uk-UA"/>
        </w:rPr>
        <w:t xml:space="preserve"> даної роботи є дослідження безпеки сучасних </w:t>
      </w:r>
      <w:r w:rsidRPr="001B40FA">
        <w:rPr>
          <w:sz w:val="20"/>
          <w:szCs w:val="20"/>
          <w:lang w:val="en-US"/>
        </w:rPr>
        <w:t>Docker</w:t>
      </w:r>
      <w:r w:rsidRPr="001B40FA">
        <w:rPr>
          <w:sz w:val="20"/>
          <w:szCs w:val="20"/>
          <w:lang w:val="uk-UA"/>
        </w:rPr>
        <w:t xml:space="preserve">-контейнерів. </w:t>
      </w:r>
    </w:p>
    <w:p w14:paraId="7B8DE474" w14:textId="607429BF" w:rsidR="00DE22B1" w:rsidRPr="001B40FA" w:rsidRDefault="008D2AC4" w:rsidP="007324E0">
      <w:pPr>
        <w:spacing w:line="264" w:lineRule="auto"/>
        <w:ind w:firstLine="284"/>
        <w:jc w:val="both"/>
        <w:rPr>
          <w:sz w:val="20"/>
          <w:szCs w:val="20"/>
        </w:rPr>
      </w:pPr>
      <w:r w:rsidRPr="001B40FA">
        <w:rPr>
          <w:sz w:val="20"/>
          <w:szCs w:val="20"/>
          <w:lang w:val="uk-UA"/>
        </w:rPr>
        <w:t xml:space="preserve">Аналізуючи </w:t>
      </w:r>
      <w:r w:rsidR="00460832" w:rsidRPr="001B40FA">
        <w:rPr>
          <w:sz w:val="20"/>
          <w:szCs w:val="20"/>
          <w:lang w:val="uk-UA"/>
        </w:rPr>
        <w:t>ринок хмарних технологій</w:t>
      </w:r>
      <w:r w:rsidRPr="001B40FA">
        <w:rPr>
          <w:sz w:val="20"/>
          <w:szCs w:val="20"/>
          <w:lang w:val="uk-UA"/>
        </w:rPr>
        <w:t>, д</w:t>
      </w:r>
      <w:r w:rsidR="00DE22B1" w:rsidRPr="001B40FA">
        <w:rPr>
          <w:sz w:val="20"/>
          <w:szCs w:val="20"/>
          <w:lang w:val="uk-UA"/>
        </w:rPr>
        <w:t xml:space="preserve">ослідники компанії </w:t>
      </w:r>
      <w:proofErr w:type="spellStart"/>
      <w:r w:rsidR="00DE22B1" w:rsidRPr="001B40FA">
        <w:rPr>
          <w:sz w:val="20"/>
          <w:szCs w:val="20"/>
          <w:lang w:val="uk-UA"/>
        </w:rPr>
        <w:t>Trend</w:t>
      </w:r>
      <w:proofErr w:type="spellEnd"/>
      <w:r w:rsidR="00DE22B1" w:rsidRPr="001B40FA">
        <w:rPr>
          <w:sz w:val="20"/>
          <w:szCs w:val="20"/>
          <w:lang w:val="uk-UA"/>
        </w:rPr>
        <w:t xml:space="preserve"> </w:t>
      </w:r>
      <w:proofErr w:type="spellStart"/>
      <w:r w:rsidR="00DE22B1" w:rsidRPr="001B40FA">
        <w:rPr>
          <w:sz w:val="20"/>
          <w:szCs w:val="20"/>
          <w:lang w:val="uk-UA"/>
        </w:rPr>
        <w:t>Micro</w:t>
      </w:r>
      <w:proofErr w:type="spellEnd"/>
      <w:r w:rsidR="00DE22B1" w:rsidRPr="001B40FA">
        <w:rPr>
          <w:sz w:val="20"/>
          <w:szCs w:val="20"/>
          <w:lang w:val="uk-UA"/>
        </w:rPr>
        <w:t xml:space="preserve"> </w:t>
      </w:r>
      <w:r w:rsidRPr="001B40FA">
        <w:rPr>
          <w:sz w:val="20"/>
          <w:szCs w:val="20"/>
          <w:lang w:val="uk-UA"/>
        </w:rPr>
        <w:t>виявили</w:t>
      </w:r>
      <w:r w:rsidR="00DE22B1" w:rsidRPr="001B40FA">
        <w:rPr>
          <w:sz w:val="20"/>
          <w:szCs w:val="20"/>
          <w:lang w:val="uk-UA"/>
        </w:rPr>
        <w:t xml:space="preserve"> новий шифрувальник </w:t>
      </w:r>
      <w:proofErr w:type="spellStart"/>
      <w:r w:rsidR="00DE22B1" w:rsidRPr="001B40FA">
        <w:rPr>
          <w:sz w:val="20"/>
          <w:szCs w:val="20"/>
          <w:lang w:val="uk-UA"/>
        </w:rPr>
        <w:t>DarkRadiation</w:t>
      </w:r>
      <w:proofErr w:type="spellEnd"/>
      <w:r w:rsidRPr="001B40FA">
        <w:rPr>
          <w:sz w:val="20"/>
          <w:szCs w:val="20"/>
          <w:lang w:val="uk-UA"/>
        </w:rPr>
        <w:t xml:space="preserve">. Дане шкідливе ПЗ є </w:t>
      </w:r>
      <w:r w:rsidRPr="001B40FA">
        <w:rPr>
          <w:sz w:val="20"/>
          <w:szCs w:val="20"/>
          <w:lang w:val="en-US"/>
        </w:rPr>
        <w:t>bash</w:t>
      </w:r>
      <w:r w:rsidRPr="001B40FA">
        <w:rPr>
          <w:sz w:val="20"/>
          <w:szCs w:val="20"/>
          <w:lang w:val="uk-UA"/>
        </w:rPr>
        <w:t>-скриптом, та призначен</w:t>
      </w:r>
      <w:r w:rsidR="00460832" w:rsidRPr="001B40FA">
        <w:rPr>
          <w:sz w:val="20"/>
          <w:szCs w:val="20"/>
          <w:lang w:val="uk-UA"/>
        </w:rPr>
        <w:t>е</w:t>
      </w:r>
      <w:r w:rsidRPr="001B40FA">
        <w:rPr>
          <w:sz w:val="20"/>
          <w:szCs w:val="20"/>
          <w:lang w:val="uk-UA"/>
        </w:rPr>
        <w:t xml:space="preserve"> для ураження </w:t>
      </w:r>
      <w:r w:rsidR="00A54C17" w:rsidRPr="001B40FA">
        <w:rPr>
          <w:sz w:val="20"/>
          <w:szCs w:val="20"/>
          <w:lang w:val="uk-UA"/>
        </w:rPr>
        <w:t xml:space="preserve">серверної частини </w:t>
      </w:r>
      <w:r w:rsidR="00460832" w:rsidRPr="001B40FA">
        <w:rPr>
          <w:sz w:val="20"/>
          <w:szCs w:val="20"/>
          <w:lang w:val="en-US"/>
        </w:rPr>
        <w:t>Docker</w:t>
      </w:r>
      <w:r w:rsidR="00460832" w:rsidRPr="001B40FA">
        <w:rPr>
          <w:sz w:val="20"/>
          <w:szCs w:val="20"/>
          <w:lang w:val="uk-UA"/>
        </w:rPr>
        <w:t xml:space="preserve"> </w:t>
      </w:r>
      <w:r w:rsidR="00A54C17" w:rsidRPr="001B40FA">
        <w:rPr>
          <w:sz w:val="20"/>
          <w:szCs w:val="20"/>
          <w:lang w:val="uk-UA"/>
        </w:rPr>
        <w:t xml:space="preserve">контейнерів, які розташовані на дистрибутивах </w:t>
      </w:r>
      <w:r w:rsidR="00A54C17" w:rsidRPr="001B40FA">
        <w:rPr>
          <w:sz w:val="20"/>
          <w:szCs w:val="20"/>
          <w:lang w:val="en-US"/>
        </w:rPr>
        <w:t>Red</w:t>
      </w:r>
      <w:r w:rsidR="00A54C17" w:rsidRPr="001B40FA">
        <w:rPr>
          <w:sz w:val="20"/>
          <w:szCs w:val="20"/>
          <w:lang w:val="uk-UA"/>
        </w:rPr>
        <w:t xml:space="preserve"> </w:t>
      </w:r>
      <w:r w:rsidR="00A54C17" w:rsidRPr="001B40FA">
        <w:rPr>
          <w:sz w:val="20"/>
          <w:szCs w:val="20"/>
          <w:lang w:val="en-US"/>
        </w:rPr>
        <w:t>Hat</w:t>
      </w:r>
      <w:r w:rsidR="00A54C17" w:rsidRPr="001B40FA">
        <w:rPr>
          <w:sz w:val="20"/>
          <w:szCs w:val="20"/>
          <w:lang w:val="uk-UA"/>
        </w:rPr>
        <w:t xml:space="preserve">, </w:t>
      </w:r>
      <w:r w:rsidR="00A54C17" w:rsidRPr="001B40FA">
        <w:rPr>
          <w:sz w:val="20"/>
          <w:szCs w:val="20"/>
          <w:lang w:val="en-US"/>
        </w:rPr>
        <w:t>CentOS</w:t>
      </w:r>
      <w:r w:rsidR="00A54C17" w:rsidRPr="001B40FA">
        <w:rPr>
          <w:sz w:val="20"/>
          <w:szCs w:val="20"/>
          <w:lang w:val="uk-UA"/>
        </w:rPr>
        <w:t xml:space="preserve">. Шкідливий скрипт, має змогу зупинити або відключити всі запущені </w:t>
      </w:r>
      <w:r w:rsidR="00A54C17" w:rsidRPr="001B40FA">
        <w:rPr>
          <w:sz w:val="20"/>
          <w:szCs w:val="20"/>
          <w:lang w:val="en-US"/>
        </w:rPr>
        <w:t>Docker</w:t>
      </w:r>
      <w:r w:rsidR="00A54C17" w:rsidRPr="001B40FA">
        <w:rPr>
          <w:sz w:val="20"/>
          <w:szCs w:val="20"/>
          <w:lang w:val="uk-UA"/>
        </w:rPr>
        <w:t xml:space="preserve">-контейнери. Способом поширення вірусу є скомпрометовані облікові записи та втрачені </w:t>
      </w:r>
      <w:r w:rsidR="00A54C17" w:rsidRPr="001B40FA">
        <w:rPr>
          <w:sz w:val="20"/>
          <w:szCs w:val="20"/>
          <w:lang w:val="en-US"/>
        </w:rPr>
        <w:t>SSH</w:t>
      </w:r>
      <w:r w:rsidR="00A54C17" w:rsidRPr="001B40FA">
        <w:rPr>
          <w:sz w:val="20"/>
          <w:szCs w:val="20"/>
          <w:lang w:val="uk-UA"/>
        </w:rPr>
        <w:t>-ключі</w:t>
      </w:r>
      <w:r w:rsidR="00F17D46" w:rsidRPr="001B40FA">
        <w:rPr>
          <w:sz w:val="20"/>
          <w:szCs w:val="20"/>
        </w:rPr>
        <w:t xml:space="preserve"> [</w:t>
      </w:r>
      <w:r w:rsidR="004D7587" w:rsidRPr="004D7587">
        <w:rPr>
          <w:sz w:val="20"/>
          <w:szCs w:val="20"/>
        </w:rPr>
        <w:t>5</w:t>
      </w:r>
      <w:r w:rsidR="00F17D46" w:rsidRPr="001B40FA">
        <w:rPr>
          <w:sz w:val="20"/>
          <w:szCs w:val="20"/>
        </w:rPr>
        <w:t>]</w:t>
      </w:r>
      <w:r w:rsidR="00DE22B1" w:rsidRPr="001B40FA">
        <w:rPr>
          <w:sz w:val="20"/>
          <w:szCs w:val="20"/>
          <w:lang w:val="uk-UA"/>
        </w:rPr>
        <w:t>.</w:t>
      </w:r>
    </w:p>
    <w:p w14:paraId="3B695E6E" w14:textId="6DF75F3B" w:rsidR="009B7112" w:rsidRPr="001B40FA" w:rsidRDefault="00A403F5" w:rsidP="007324E0">
      <w:pPr>
        <w:spacing w:line="264" w:lineRule="auto"/>
        <w:ind w:firstLine="284"/>
        <w:jc w:val="both"/>
        <w:rPr>
          <w:sz w:val="20"/>
          <w:szCs w:val="20"/>
          <w:lang w:val="uk-UA"/>
        </w:rPr>
      </w:pPr>
      <w:r w:rsidRPr="00A403F5">
        <w:rPr>
          <w:b/>
          <w:bCs/>
          <w:sz w:val="20"/>
          <w:szCs w:val="20"/>
          <w:lang w:val="uk-UA"/>
        </w:rPr>
        <w:t>Основні положення.</w:t>
      </w:r>
      <w:r>
        <w:rPr>
          <w:b/>
          <w:bCs/>
          <w:sz w:val="20"/>
          <w:szCs w:val="20"/>
          <w:lang w:val="uk-UA"/>
        </w:rPr>
        <w:t xml:space="preserve"> </w:t>
      </w:r>
      <w:r w:rsidR="008117C3" w:rsidRPr="001B40FA">
        <w:rPr>
          <w:sz w:val="20"/>
          <w:szCs w:val="20"/>
          <w:lang w:val="uk-UA"/>
        </w:rPr>
        <w:t>Для своєчасного виявлення НСД до контейнера, використовують</w:t>
      </w:r>
      <w:r w:rsidR="00460832" w:rsidRPr="001B40FA">
        <w:rPr>
          <w:sz w:val="20"/>
          <w:szCs w:val="20"/>
          <w:lang w:val="uk-UA"/>
        </w:rPr>
        <w:t>ся</w:t>
      </w:r>
      <w:r w:rsidR="008117C3" w:rsidRPr="001B40FA">
        <w:rPr>
          <w:sz w:val="20"/>
          <w:szCs w:val="20"/>
          <w:lang w:val="uk-UA"/>
        </w:rPr>
        <w:t xml:space="preserve"> два типи сканерів вразливостей: статичні та динамічні. </w:t>
      </w:r>
      <w:r w:rsidR="007952B2" w:rsidRPr="001B40FA">
        <w:rPr>
          <w:sz w:val="20"/>
          <w:szCs w:val="20"/>
          <w:lang w:val="uk-UA"/>
        </w:rPr>
        <w:t xml:space="preserve">Серед статичних сканерів, </w:t>
      </w:r>
      <w:r w:rsidR="00012305" w:rsidRPr="001B40FA">
        <w:rPr>
          <w:sz w:val="20"/>
          <w:szCs w:val="20"/>
          <w:lang w:val="uk-UA"/>
        </w:rPr>
        <w:t>ефективним</w:t>
      </w:r>
      <w:r w:rsidR="007952B2" w:rsidRPr="001B40FA">
        <w:rPr>
          <w:sz w:val="20"/>
          <w:szCs w:val="20"/>
          <w:lang w:val="uk-UA"/>
        </w:rPr>
        <w:t xml:space="preserve"> є </w:t>
      </w:r>
      <w:proofErr w:type="spellStart"/>
      <w:r w:rsidR="007952B2" w:rsidRPr="001B40FA">
        <w:rPr>
          <w:sz w:val="20"/>
          <w:szCs w:val="20"/>
          <w:lang w:val="en-US"/>
        </w:rPr>
        <w:t>Anchore</w:t>
      </w:r>
      <w:proofErr w:type="spellEnd"/>
      <w:r w:rsidR="007952B2" w:rsidRPr="001B40FA">
        <w:rPr>
          <w:sz w:val="20"/>
          <w:szCs w:val="20"/>
          <w:lang w:val="uk-UA"/>
        </w:rPr>
        <w:t xml:space="preserve">, це утиліта для </w:t>
      </w:r>
      <w:r w:rsidR="00460832" w:rsidRPr="001B40FA">
        <w:rPr>
          <w:sz w:val="20"/>
          <w:szCs w:val="20"/>
          <w:lang w:val="uk-UA"/>
        </w:rPr>
        <w:t xml:space="preserve">перевірки наявності </w:t>
      </w:r>
      <w:r w:rsidR="00865DA3" w:rsidRPr="001B40FA">
        <w:rPr>
          <w:sz w:val="20"/>
          <w:szCs w:val="20"/>
          <w:lang w:val="uk-UA"/>
        </w:rPr>
        <w:t>в</w:t>
      </w:r>
      <w:r w:rsidR="00460832" w:rsidRPr="001B40FA">
        <w:rPr>
          <w:sz w:val="20"/>
          <w:szCs w:val="20"/>
          <w:lang w:val="uk-UA"/>
        </w:rPr>
        <w:t>разливостей в образі по базі</w:t>
      </w:r>
      <w:r w:rsidR="007952B2" w:rsidRPr="001B40FA">
        <w:rPr>
          <w:sz w:val="20"/>
          <w:szCs w:val="20"/>
          <w:lang w:val="uk-UA"/>
        </w:rPr>
        <w:t xml:space="preserve"> «CVE»</w:t>
      </w:r>
      <w:r w:rsidR="00460832" w:rsidRPr="001B40FA">
        <w:rPr>
          <w:sz w:val="20"/>
          <w:szCs w:val="20"/>
          <w:lang w:val="uk-UA"/>
        </w:rPr>
        <w:t>.</w:t>
      </w:r>
      <w:r w:rsidR="007952B2" w:rsidRPr="001B40FA">
        <w:rPr>
          <w:sz w:val="20"/>
          <w:szCs w:val="20"/>
          <w:lang w:val="uk-UA"/>
        </w:rPr>
        <w:t xml:space="preserve"> </w:t>
      </w:r>
      <w:r w:rsidR="00B7231D">
        <w:rPr>
          <w:sz w:val="20"/>
          <w:szCs w:val="20"/>
          <w:lang w:val="uk-UA"/>
        </w:rPr>
        <w:t xml:space="preserve">При перевірці контейнера, </w:t>
      </w:r>
      <w:r w:rsidR="00B7231D">
        <w:rPr>
          <w:sz w:val="20"/>
          <w:szCs w:val="20"/>
          <w:lang w:val="uk-UA"/>
        </w:rPr>
        <w:lastRenderedPageBreak/>
        <w:t>утиліта сканує відкриті порти, конфігурацію екземпляра</w:t>
      </w:r>
      <w:r w:rsidR="004D7587">
        <w:rPr>
          <w:sz w:val="20"/>
          <w:szCs w:val="20"/>
          <w:lang w:val="uk-UA"/>
        </w:rPr>
        <w:t xml:space="preserve">. База </w:t>
      </w:r>
      <w:r w:rsidR="004D7587">
        <w:rPr>
          <w:sz w:val="20"/>
          <w:szCs w:val="20"/>
          <w:lang w:val="en-US"/>
        </w:rPr>
        <w:t>CVE</w:t>
      </w:r>
      <w:r w:rsidR="004D7587" w:rsidRPr="00C970F4">
        <w:rPr>
          <w:sz w:val="20"/>
          <w:szCs w:val="20"/>
          <w:lang w:val="uk-UA"/>
        </w:rPr>
        <w:t xml:space="preserve"> – </w:t>
      </w:r>
      <w:r w:rsidR="004D7587">
        <w:rPr>
          <w:sz w:val="20"/>
          <w:szCs w:val="20"/>
          <w:lang w:val="uk-UA"/>
        </w:rPr>
        <w:t xml:space="preserve">є одною з найбільших баз вразливостей в комп’ютерної мережі. </w:t>
      </w:r>
      <w:r w:rsidR="00460832" w:rsidRPr="001B40FA">
        <w:rPr>
          <w:sz w:val="20"/>
          <w:szCs w:val="20"/>
          <w:lang w:val="uk-UA"/>
        </w:rPr>
        <w:t>В</w:t>
      </w:r>
      <w:r w:rsidR="007952B2" w:rsidRPr="001B40FA">
        <w:rPr>
          <w:sz w:val="20"/>
          <w:szCs w:val="20"/>
          <w:lang w:val="uk-UA"/>
        </w:rPr>
        <w:t xml:space="preserve"> роботі розглянуто </w:t>
      </w:r>
      <w:r w:rsidR="00460832" w:rsidRPr="001B40FA">
        <w:rPr>
          <w:sz w:val="20"/>
          <w:szCs w:val="20"/>
          <w:lang w:val="uk-UA"/>
        </w:rPr>
        <w:t>переваги</w:t>
      </w:r>
      <w:r w:rsidR="009B7112" w:rsidRPr="001B40FA">
        <w:rPr>
          <w:sz w:val="20"/>
          <w:szCs w:val="20"/>
          <w:lang w:val="uk-UA"/>
        </w:rPr>
        <w:t xml:space="preserve"> та недоліки сканерів вразливостей</w:t>
      </w:r>
      <w:r w:rsidR="007D3302" w:rsidRPr="001B40FA">
        <w:rPr>
          <w:sz w:val="20"/>
          <w:szCs w:val="20"/>
          <w:lang w:val="uk-UA"/>
        </w:rPr>
        <w:t xml:space="preserve"> </w:t>
      </w:r>
      <w:r w:rsidR="00460832" w:rsidRPr="001B40FA">
        <w:rPr>
          <w:sz w:val="20"/>
          <w:szCs w:val="20"/>
          <w:lang w:val="uk-UA"/>
        </w:rPr>
        <w:t xml:space="preserve">для </w:t>
      </w:r>
      <w:r w:rsidR="00865DA3" w:rsidRPr="001B40FA">
        <w:rPr>
          <w:sz w:val="20"/>
          <w:szCs w:val="20"/>
          <w:lang w:val="uk-UA"/>
        </w:rPr>
        <w:t>ПЗ контейнеризації.</w:t>
      </w:r>
    </w:p>
    <w:p w14:paraId="06ED2585" w14:textId="02EF4E9C" w:rsidR="00E15024" w:rsidRDefault="00A403F5" w:rsidP="007324E0">
      <w:pPr>
        <w:spacing w:line="264" w:lineRule="auto"/>
        <w:ind w:firstLine="284"/>
        <w:jc w:val="both"/>
        <w:rPr>
          <w:sz w:val="20"/>
          <w:szCs w:val="20"/>
          <w:lang w:val="uk-UA"/>
        </w:rPr>
      </w:pPr>
      <w:r w:rsidRPr="00A403F5">
        <w:rPr>
          <w:b/>
          <w:bCs/>
          <w:sz w:val="20"/>
          <w:szCs w:val="20"/>
          <w:lang w:val="uk-UA"/>
        </w:rPr>
        <w:t>Висновки.</w:t>
      </w:r>
      <w:r>
        <w:rPr>
          <w:sz w:val="20"/>
          <w:szCs w:val="20"/>
          <w:lang w:val="uk-UA"/>
        </w:rPr>
        <w:t xml:space="preserve"> </w:t>
      </w:r>
      <w:r w:rsidR="00994622" w:rsidRPr="001B40FA">
        <w:rPr>
          <w:sz w:val="20"/>
          <w:szCs w:val="20"/>
          <w:lang w:val="uk-UA"/>
        </w:rPr>
        <w:t>Програмне забезпечення «</w:t>
      </w:r>
      <w:r w:rsidR="00994622" w:rsidRPr="001B40FA">
        <w:rPr>
          <w:sz w:val="20"/>
          <w:szCs w:val="20"/>
          <w:lang w:val="en-US"/>
        </w:rPr>
        <w:t>Docker</w:t>
      </w:r>
      <w:r w:rsidR="00994622" w:rsidRPr="001B40FA">
        <w:rPr>
          <w:sz w:val="20"/>
          <w:szCs w:val="20"/>
          <w:lang w:val="uk-UA"/>
        </w:rPr>
        <w:t xml:space="preserve">» є </w:t>
      </w:r>
      <w:r w:rsidR="00DD4C26" w:rsidRPr="001B40FA">
        <w:rPr>
          <w:sz w:val="20"/>
          <w:szCs w:val="20"/>
          <w:lang w:val="uk-UA"/>
        </w:rPr>
        <w:t>невід’ємною</w:t>
      </w:r>
      <w:r w:rsidR="00994622" w:rsidRPr="001B40FA">
        <w:rPr>
          <w:sz w:val="20"/>
          <w:szCs w:val="20"/>
          <w:lang w:val="uk-UA"/>
        </w:rPr>
        <w:t xml:space="preserve"> частиною </w:t>
      </w:r>
      <w:r w:rsidR="0066346C" w:rsidRPr="001B40FA">
        <w:rPr>
          <w:sz w:val="20"/>
          <w:szCs w:val="20"/>
          <w:lang w:val="en-US"/>
        </w:rPr>
        <w:t>DevOps</w:t>
      </w:r>
      <w:r w:rsidR="0066346C" w:rsidRPr="001B40FA">
        <w:rPr>
          <w:sz w:val="20"/>
          <w:szCs w:val="20"/>
          <w:lang w:val="uk-UA"/>
        </w:rPr>
        <w:t>-технології та має</w:t>
      </w:r>
      <w:r w:rsidR="00457D7D" w:rsidRPr="001B40FA">
        <w:rPr>
          <w:sz w:val="20"/>
          <w:szCs w:val="20"/>
          <w:lang w:val="uk-UA"/>
        </w:rPr>
        <w:t xml:space="preserve"> </w:t>
      </w:r>
      <w:r w:rsidR="000B430C" w:rsidRPr="001B40FA">
        <w:rPr>
          <w:sz w:val="20"/>
          <w:szCs w:val="20"/>
          <w:lang w:val="uk-UA"/>
        </w:rPr>
        <w:t>багатогранні</w:t>
      </w:r>
      <w:r w:rsidR="0066346C" w:rsidRPr="001B40FA">
        <w:rPr>
          <w:sz w:val="20"/>
          <w:szCs w:val="20"/>
          <w:lang w:val="uk-UA"/>
        </w:rPr>
        <w:t xml:space="preserve"> інструменти захисту. Однак, </w:t>
      </w:r>
      <w:r w:rsidR="00012305" w:rsidRPr="001B40FA">
        <w:rPr>
          <w:sz w:val="20"/>
          <w:szCs w:val="20"/>
          <w:lang w:val="uk-UA"/>
        </w:rPr>
        <w:t>більшість</w:t>
      </w:r>
      <w:r w:rsidR="0066346C" w:rsidRPr="001B40FA">
        <w:rPr>
          <w:sz w:val="20"/>
          <w:szCs w:val="20"/>
          <w:lang w:val="uk-UA"/>
        </w:rPr>
        <w:t xml:space="preserve"> інструментів</w:t>
      </w:r>
      <w:r w:rsidR="000B430C" w:rsidRPr="001B40FA">
        <w:rPr>
          <w:sz w:val="20"/>
          <w:szCs w:val="20"/>
          <w:lang w:val="uk-UA"/>
        </w:rPr>
        <w:t xml:space="preserve"> </w:t>
      </w:r>
      <w:r w:rsidR="0066346C" w:rsidRPr="001B40FA">
        <w:rPr>
          <w:sz w:val="20"/>
          <w:szCs w:val="20"/>
          <w:lang w:val="uk-UA"/>
        </w:rPr>
        <w:t>не інстальовані за замовчуванням.</w:t>
      </w:r>
      <w:r w:rsidR="007108B0" w:rsidRPr="001B40FA">
        <w:rPr>
          <w:sz w:val="20"/>
          <w:szCs w:val="20"/>
          <w:lang w:val="uk-UA"/>
        </w:rPr>
        <w:t xml:space="preserve"> </w:t>
      </w:r>
      <w:r w:rsidR="00865DA3" w:rsidRPr="001B40FA">
        <w:rPr>
          <w:sz w:val="20"/>
          <w:szCs w:val="20"/>
          <w:lang w:val="uk-UA"/>
        </w:rPr>
        <w:t>Б</w:t>
      </w:r>
      <w:r w:rsidR="007108B0" w:rsidRPr="001B40FA">
        <w:rPr>
          <w:sz w:val="20"/>
          <w:szCs w:val="20"/>
          <w:lang w:val="uk-UA"/>
        </w:rPr>
        <w:t>ільшість розробників не орієнтовані на безпечну конфігурацію контейнеру. На практиці, це відбувається через брак знань розробників та адміністраторів. Зменшити ризик НСД до чутливих об’єктів можна за допомогою сканерів вразливостей, однак даний метод є лише емпіричним тестом безпеки і не гарантує безпечність екземпляра</w:t>
      </w:r>
      <w:r w:rsidR="001B774A" w:rsidRPr="001B774A">
        <w:rPr>
          <w:sz w:val="20"/>
          <w:szCs w:val="20"/>
        </w:rPr>
        <w:t>.</w:t>
      </w:r>
      <w:r w:rsidR="009B7112" w:rsidRPr="001B40FA">
        <w:rPr>
          <w:sz w:val="20"/>
          <w:szCs w:val="20"/>
          <w:lang w:val="uk-UA"/>
        </w:rPr>
        <w:t xml:space="preserve"> </w:t>
      </w:r>
    </w:p>
    <w:p w14:paraId="5EFF98F5" w14:textId="77777777" w:rsidR="007324E0" w:rsidRPr="001B40FA" w:rsidRDefault="007324E0" w:rsidP="007324E0">
      <w:pPr>
        <w:spacing w:line="264" w:lineRule="auto"/>
        <w:ind w:firstLine="284"/>
        <w:jc w:val="both"/>
        <w:rPr>
          <w:sz w:val="20"/>
          <w:szCs w:val="20"/>
          <w:lang w:val="uk-UA"/>
        </w:rPr>
      </w:pPr>
    </w:p>
    <w:p w14:paraId="388AD526" w14:textId="77777777" w:rsidR="00435C51" w:rsidRPr="001B40FA" w:rsidRDefault="00435C51" w:rsidP="007324E0">
      <w:pPr>
        <w:spacing w:line="264" w:lineRule="auto"/>
        <w:jc w:val="center"/>
        <w:rPr>
          <w:b/>
          <w:sz w:val="20"/>
          <w:szCs w:val="20"/>
          <w:lang w:val="uk-UA"/>
        </w:rPr>
      </w:pPr>
      <w:r w:rsidRPr="001B40FA">
        <w:rPr>
          <w:b/>
          <w:sz w:val="20"/>
          <w:szCs w:val="20"/>
          <w:lang w:val="uk-UA"/>
        </w:rPr>
        <w:t>Список літератури</w:t>
      </w:r>
    </w:p>
    <w:p w14:paraId="5728DF86" w14:textId="725E7C6C" w:rsidR="004D7587" w:rsidRDefault="004D7587" w:rsidP="007324E0">
      <w:pPr>
        <w:numPr>
          <w:ilvl w:val="0"/>
          <w:numId w:val="1"/>
        </w:numPr>
        <w:spacing w:line="264" w:lineRule="auto"/>
        <w:ind w:left="0" w:firstLine="0"/>
        <w:jc w:val="both"/>
        <w:rPr>
          <w:sz w:val="20"/>
          <w:szCs w:val="20"/>
          <w:lang w:val="uk-UA"/>
        </w:rPr>
      </w:pPr>
      <w:r>
        <w:rPr>
          <w:sz w:val="20"/>
          <w:szCs w:val="20"/>
          <w:lang w:val="uk-UA"/>
        </w:rPr>
        <w:t xml:space="preserve">Савчук В. О., </w:t>
      </w:r>
      <w:proofErr w:type="spellStart"/>
      <w:r>
        <w:rPr>
          <w:sz w:val="20"/>
          <w:szCs w:val="20"/>
          <w:lang w:val="uk-UA"/>
        </w:rPr>
        <w:t>Цуранов</w:t>
      </w:r>
      <w:proofErr w:type="spellEnd"/>
      <w:r>
        <w:rPr>
          <w:sz w:val="20"/>
          <w:szCs w:val="20"/>
          <w:lang w:val="uk-UA"/>
        </w:rPr>
        <w:t xml:space="preserve"> М. В.</w:t>
      </w:r>
      <w:r w:rsidRPr="004D7587">
        <w:rPr>
          <w:sz w:val="20"/>
          <w:szCs w:val="20"/>
          <w:lang w:val="uk-UA"/>
        </w:rPr>
        <w:t xml:space="preserve"> </w:t>
      </w:r>
      <w:r>
        <w:rPr>
          <w:sz w:val="20"/>
          <w:szCs w:val="20"/>
          <w:lang w:val="uk-UA"/>
        </w:rPr>
        <w:t>Аналіз засобів безпеки хмарних платформ</w:t>
      </w:r>
      <w:r w:rsidRPr="004D7587">
        <w:rPr>
          <w:sz w:val="20"/>
          <w:szCs w:val="20"/>
          <w:lang w:val="uk-UA"/>
        </w:rPr>
        <w:t xml:space="preserve">. У </w:t>
      </w:r>
      <w:proofErr w:type="spellStart"/>
      <w:r w:rsidRPr="004D7587">
        <w:rPr>
          <w:sz w:val="20"/>
          <w:szCs w:val="20"/>
          <w:lang w:val="uk-UA"/>
        </w:rPr>
        <w:t>кн</w:t>
      </w:r>
      <w:proofErr w:type="spellEnd"/>
      <w:r w:rsidRPr="004D7587">
        <w:rPr>
          <w:sz w:val="20"/>
          <w:szCs w:val="20"/>
          <w:lang w:val="uk-UA"/>
        </w:rPr>
        <w:t xml:space="preserve">.: Проблеми інформатизації: тези </w:t>
      </w:r>
      <w:proofErr w:type="spellStart"/>
      <w:r w:rsidRPr="004D7587">
        <w:rPr>
          <w:sz w:val="20"/>
          <w:szCs w:val="20"/>
          <w:lang w:val="uk-UA"/>
        </w:rPr>
        <w:t>доп</w:t>
      </w:r>
      <w:proofErr w:type="spellEnd"/>
      <w:r w:rsidRPr="004D7587">
        <w:rPr>
          <w:sz w:val="20"/>
          <w:szCs w:val="20"/>
          <w:lang w:val="uk-UA"/>
        </w:rPr>
        <w:t xml:space="preserve">. 8-ї </w:t>
      </w:r>
      <w:proofErr w:type="spellStart"/>
      <w:r w:rsidRPr="004D7587">
        <w:rPr>
          <w:sz w:val="20"/>
          <w:szCs w:val="20"/>
          <w:lang w:val="uk-UA"/>
        </w:rPr>
        <w:t>міжнар</w:t>
      </w:r>
      <w:proofErr w:type="spellEnd"/>
      <w:r w:rsidRPr="004D7587">
        <w:rPr>
          <w:sz w:val="20"/>
          <w:szCs w:val="20"/>
          <w:lang w:val="uk-UA"/>
        </w:rPr>
        <w:t>. наук.-</w:t>
      </w:r>
      <w:proofErr w:type="spellStart"/>
      <w:r w:rsidRPr="004D7587">
        <w:rPr>
          <w:sz w:val="20"/>
          <w:szCs w:val="20"/>
          <w:lang w:val="uk-UA"/>
        </w:rPr>
        <w:t>техн</w:t>
      </w:r>
      <w:proofErr w:type="spellEnd"/>
      <w:r w:rsidRPr="004D7587">
        <w:rPr>
          <w:sz w:val="20"/>
          <w:szCs w:val="20"/>
          <w:lang w:val="uk-UA"/>
        </w:rPr>
        <w:t xml:space="preserve">. </w:t>
      </w:r>
      <w:proofErr w:type="spellStart"/>
      <w:r w:rsidRPr="004D7587">
        <w:rPr>
          <w:sz w:val="20"/>
          <w:szCs w:val="20"/>
          <w:lang w:val="uk-UA"/>
        </w:rPr>
        <w:t>конф</w:t>
      </w:r>
      <w:proofErr w:type="spellEnd"/>
      <w:r w:rsidRPr="004D7587">
        <w:rPr>
          <w:sz w:val="20"/>
          <w:szCs w:val="20"/>
          <w:lang w:val="uk-UA"/>
        </w:rPr>
        <w:t xml:space="preserve">., 26-27 листопада 2020 р., м. Черкаси, м. Харків, м. Баку, м. </w:t>
      </w:r>
      <w:proofErr w:type="spellStart"/>
      <w:r w:rsidRPr="004D7587">
        <w:rPr>
          <w:sz w:val="20"/>
          <w:szCs w:val="20"/>
          <w:lang w:val="uk-UA"/>
        </w:rPr>
        <w:t>Бельсько-Бяла</w:t>
      </w:r>
      <w:proofErr w:type="spellEnd"/>
      <w:r w:rsidRPr="004D7587">
        <w:rPr>
          <w:sz w:val="20"/>
          <w:szCs w:val="20"/>
          <w:lang w:val="uk-UA"/>
        </w:rPr>
        <w:t xml:space="preserve"> : [у 3 т.]. Т. 1 / </w:t>
      </w:r>
      <w:proofErr w:type="spellStart"/>
      <w:r w:rsidRPr="004D7587">
        <w:rPr>
          <w:sz w:val="20"/>
          <w:szCs w:val="20"/>
          <w:lang w:val="uk-UA"/>
        </w:rPr>
        <w:t>Черк</w:t>
      </w:r>
      <w:proofErr w:type="spellEnd"/>
      <w:r w:rsidRPr="004D7587">
        <w:rPr>
          <w:sz w:val="20"/>
          <w:szCs w:val="20"/>
          <w:lang w:val="uk-UA"/>
        </w:rPr>
        <w:t xml:space="preserve">. </w:t>
      </w:r>
      <w:proofErr w:type="spellStart"/>
      <w:r w:rsidRPr="004D7587">
        <w:rPr>
          <w:sz w:val="20"/>
          <w:szCs w:val="20"/>
          <w:lang w:val="uk-UA"/>
        </w:rPr>
        <w:t>держ</w:t>
      </w:r>
      <w:proofErr w:type="spellEnd"/>
      <w:r w:rsidRPr="004D7587">
        <w:rPr>
          <w:sz w:val="20"/>
          <w:szCs w:val="20"/>
          <w:lang w:val="uk-UA"/>
        </w:rPr>
        <w:t>. технолог. ун-т [та ін.]. – Харків : Петров В. В., 2020. – 83 с.</w:t>
      </w:r>
      <w:r w:rsidR="00735DBC">
        <w:rPr>
          <w:sz w:val="20"/>
          <w:szCs w:val="20"/>
          <w:lang w:val="uk-UA"/>
        </w:rPr>
        <w:t>;</w:t>
      </w:r>
    </w:p>
    <w:p w14:paraId="2B971969" w14:textId="1E5B338A" w:rsidR="00C45427" w:rsidRPr="001B40FA" w:rsidRDefault="00C45427" w:rsidP="007324E0">
      <w:pPr>
        <w:numPr>
          <w:ilvl w:val="0"/>
          <w:numId w:val="1"/>
        </w:numPr>
        <w:spacing w:line="264" w:lineRule="auto"/>
        <w:ind w:left="0" w:firstLine="0"/>
        <w:jc w:val="both"/>
        <w:rPr>
          <w:sz w:val="20"/>
          <w:szCs w:val="20"/>
          <w:lang w:val="uk-UA"/>
        </w:rPr>
      </w:pPr>
      <w:proofErr w:type="spellStart"/>
      <w:r w:rsidRPr="001B40FA">
        <w:rPr>
          <w:sz w:val="20"/>
          <w:szCs w:val="20"/>
          <w:lang w:val="uk-UA"/>
        </w:rPr>
        <w:t>Use</w:t>
      </w:r>
      <w:proofErr w:type="spellEnd"/>
      <w:r w:rsidRPr="001B40FA">
        <w:rPr>
          <w:sz w:val="20"/>
          <w:szCs w:val="20"/>
          <w:lang w:val="uk-UA"/>
        </w:rPr>
        <w:t xml:space="preserve"> </w:t>
      </w:r>
      <w:proofErr w:type="spellStart"/>
      <w:r w:rsidRPr="001B40FA">
        <w:rPr>
          <w:sz w:val="20"/>
          <w:szCs w:val="20"/>
          <w:lang w:val="uk-UA"/>
        </w:rPr>
        <w:t>containers</w:t>
      </w:r>
      <w:proofErr w:type="spellEnd"/>
      <w:r w:rsidRPr="001B40FA">
        <w:rPr>
          <w:sz w:val="20"/>
          <w:szCs w:val="20"/>
          <w:lang w:val="uk-UA"/>
        </w:rPr>
        <w:t xml:space="preserve"> </w:t>
      </w:r>
      <w:proofErr w:type="spellStart"/>
      <w:r w:rsidRPr="001B40FA">
        <w:rPr>
          <w:sz w:val="20"/>
          <w:szCs w:val="20"/>
          <w:lang w:val="uk-UA"/>
        </w:rPr>
        <w:t>to</w:t>
      </w:r>
      <w:proofErr w:type="spellEnd"/>
      <w:r w:rsidRPr="001B40FA">
        <w:rPr>
          <w:sz w:val="20"/>
          <w:szCs w:val="20"/>
          <w:lang w:val="uk-UA"/>
        </w:rPr>
        <w:t xml:space="preserve"> </w:t>
      </w:r>
      <w:proofErr w:type="spellStart"/>
      <w:r w:rsidRPr="001B40FA">
        <w:rPr>
          <w:sz w:val="20"/>
          <w:szCs w:val="20"/>
          <w:lang w:val="uk-UA"/>
        </w:rPr>
        <w:t>Build</w:t>
      </w:r>
      <w:proofErr w:type="spellEnd"/>
      <w:r w:rsidRPr="001B40FA">
        <w:rPr>
          <w:sz w:val="20"/>
          <w:szCs w:val="20"/>
          <w:lang w:val="uk-UA"/>
        </w:rPr>
        <w:t xml:space="preserve">, </w:t>
      </w:r>
      <w:proofErr w:type="spellStart"/>
      <w:r w:rsidRPr="001B40FA">
        <w:rPr>
          <w:sz w:val="20"/>
          <w:szCs w:val="20"/>
          <w:lang w:val="uk-UA"/>
        </w:rPr>
        <w:t>Share</w:t>
      </w:r>
      <w:proofErr w:type="spellEnd"/>
      <w:r w:rsidRPr="001B40FA">
        <w:rPr>
          <w:sz w:val="20"/>
          <w:szCs w:val="20"/>
          <w:lang w:val="uk-UA"/>
        </w:rPr>
        <w:t xml:space="preserve"> </w:t>
      </w:r>
      <w:proofErr w:type="spellStart"/>
      <w:r w:rsidRPr="001B40FA">
        <w:rPr>
          <w:sz w:val="20"/>
          <w:szCs w:val="20"/>
          <w:lang w:val="uk-UA"/>
        </w:rPr>
        <w:t>and</w:t>
      </w:r>
      <w:proofErr w:type="spellEnd"/>
      <w:r w:rsidRPr="001B40FA">
        <w:rPr>
          <w:sz w:val="20"/>
          <w:szCs w:val="20"/>
          <w:lang w:val="uk-UA"/>
        </w:rPr>
        <w:t xml:space="preserve"> </w:t>
      </w:r>
      <w:proofErr w:type="spellStart"/>
      <w:r w:rsidRPr="001B40FA">
        <w:rPr>
          <w:sz w:val="20"/>
          <w:szCs w:val="20"/>
          <w:lang w:val="uk-UA"/>
        </w:rPr>
        <w:t>Run</w:t>
      </w:r>
      <w:proofErr w:type="spellEnd"/>
      <w:r w:rsidRPr="001B40FA">
        <w:rPr>
          <w:sz w:val="20"/>
          <w:szCs w:val="20"/>
          <w:lang w:val="uk-UA"/>
        </w:rPr>
        <w:t xml:space="preserve"> </w:t>
      </w:r>
      <w:proofErr w:type="spellStart"/>
      <w:r w:rsidRPr="001B40FA">
        <w:rPr>
          <w:sz w:val="20"/>
          <w:szCs w:val="20"/>
          <w:lang w:val="uk-UA"/>
        </w:rPr>
        <w:t>your</w:t>
      </w:r>
      <w:proofErr w:type="spellEnd"/>
      <w:r w:rsidRPr="001B40FA">
        <w:rPr>
          <w:sz w:val="20"/>
          <w:szCs w:val="20"/>
          <w:lang w:val="uk-UA"/>
        </w:rPr>
        <w:t xml:space="preserve"> </w:t>
      </w:r>
      <w:proofErr w:type="spellStart"/>
      <w:r w:rsidRPr="001B40FA">
        <w:rPr>
          <w:sz w:val="20"/>
          <w:szCs w:val="20"/>
          <w:lang w:val="uk-UA"/>
        </w:rPr>
        <w:t>applications</w:t>
      </w:r>
      <w:proofErr w:type="spellEnd"/>
      <w:r w:rsidRPr="001B40FA">
        <w:rPr>
          <w:sz w:val="20"/>
          <w:szCs w:val="20"/>
          <w:lang w:val="uk-UA"/>
        </w:rPr>
        <w:t>.</w:t>
      </w:r>
      <w:r w:rsidR="0040148D" w:rsidRPr="001B40FA">
        <w:rPr>
          <w:sz w:val="20"/>
          <w:szCs w:val="20"/>
          <w:lang w:val="uk-UA"/>
        </w:rPr>
        <w:t xml:space="preserve"> </w:t>
      </w:r>
      <w:r w:rsidR="0040148D" w:rsidRPr="001B40FA">
        <w:rPr>
          <w:i/>
          <w:iCs/>
          <w:sz w:val="20"/>
          <w:szCs w:val="20"/>
          <w:lang w:val="en-US"/>
        </w:rPr>
        <w:t>Docker</w:t>
      </w:r>
      <w:r w:rsidR="0040148D" w:rsidRPr="001B40FA">
        <w:rPr>
          <w:sz w:val="20"/>
          <w:szCs w:val="20"/>
          <w:lang w:val="uk-UA"/>
        </w:rPr>
        <w:t xml:space="preserve">. </w:t>
      </w:r>
      <w:r w:rsidRPr="001B40FA">
        <w:rPr>
          <w:sz w:val="20"/>
          <w:szCs w:val="20"/>
          <w:lang w:val="en-US"/>
        </w:rPr>
        <w:t>URL</w:t>
      </w:r>
      <w:r w:rsidR="0040148D" w:rsidRPr="001B40FA">
        <w:rPr>
          <w:sz w:val="20"/>
          <w:szCs w:val="20"/>
          <w:lang w:val="uk-UA"/>
        </w:rPr>
        <w:t xml:space="preserve"> –</w:t>
      </w:r>
      <w:r w:rsidRPr="001B40FA">
        <w:rPr>
          <w:sz w:val="20"/>
          <w:szCs w:val="20"/>
          <w:lang w:val="uk-UA"/>
        </w:rPr>
        <w:t xml:space="preserve"> </w:t>
      </w:r>
      <w:r w:rsidRPr="001B40FA">
        <w:rPr>
          <w:sz w:val="20"/>
          <w:szCs w:val="20"/>
          <w:lang w:val="en-US"/>
        </w:rPr>
        <w:t>https</w:t>
      </w:r>
      <w:r w:rsidRPr="001B40FA">
        <w:rPr>
          <w:sz w:val="20"/>
          <w:szCs w:val="20"/>
          <w:lang w:val="uk-UA"/>
        </w:rPr>
        <w:t>://</w:t>
      </w:r>
      <w:r w:rsidRPr="001B40FA">
        <w:rPr>
          <w:sz w:val="20"/>
          <w:szCs w:val="20"/>
          <w:lang w:val="en-US"/>
        </w:rPr>
        <w:t>www</w:t>
      </w:r>
      <w:r w:rsidRPr="001B40FA">
        <w:rPr>
          <w:sz w:val="20"/>
          <w:szCs w:val="20"/>
          <w:lang w:val="uk-UA"/>
        </w:rPr>
        <w:t>.</w:t>
      </w:r>
      <w:r w:rsidRPr="001B40FA">
        <w:rPr>
          <w:sz w:val="20"/>
          <w:szCs w:val="20"/>
          <w:lang w:val="en-US"/>
        </w:rPr>
        <w:t>docker</w:t>
      </w:r>
      <w:r w:rsidRPr="001B40FA">
        <w:rPr>
          <w:sz w:val="20"/>
          <w:szCs w:val="20"/>
          <w:lang w:val="uk-UA"/>
        </w:rPr>
        <w:t>.</w:t>
      </w:r>
      <w:r w:rsidRPr="001B40FA">
        <w:rPr>
          <w:sz w:val="20"/>
          <w:szCs w:val="20"/>
          <w:lang w:val="en-US"/>
        </w:rPr>
        <w:t>com</w:t>
      </w:r>
      <w:r w:rsidRPr="001B40FA">
        <w:rPr>
          <w:sz w:val="20"/>
          <w:szCs w:val="20"/>
          <w:lang w:val="uk-UA"/>
        </w:rPr>
        <w:t>/</w:t>
      </w:r>
      <w:r w:rsidRPr="001B40FA">
        <w:rPr>
          <w:sz w:val="20"/>
          <w:szCs w:val="20"/>
          <w:lang w:val="en-US"/>
        </w:rPr>
        <w:t>resources</w:t>
      </w:r>
      <w:r w:rsidRPr="001B40FA">
        <w:rPr>
          <w:sz w:val="20"/>
          <w:szCs w:val="20"/>
          <w:lang w:val="uk-UA"/>
        </w:rPr>
        <w:t>/</w:t>
      </w:r>
      <w:r w:rsidRPr="001B40FA">
        <w:rPr>
          <w:sz w:val="20"/>
          <w:szCs w:val="20"/>
          <w:lang w:val="en-US"/>
        </w:rPr>
        <w:t>what</w:t>
      </w:r>
      <w:r w:rsidRPr="001B40FA">
        <w:rPr>
          <w:sz w:val="20"/>
          <w:szCs w:val="20"/>
          <w:lang w:val="uk-UA"/>
        </w:rPr>
        <w:t>-</w:t>
      </w:r>
      <w:r w:rsidRPr="001B40FA">
        <w:rPr>
          <w:sz w:val="20"/>
          <w:szCs w:val="20"/>
          <w:lang w:val="en-US"/>
        </w:rPr>
        <w:t>container</w:t>
      </w:r>
      <w:r w:rsidRPr="001B40FA">
        <w:rPr>
          <w:sz w:val="20"/>
          <w:szCs w:val="20"/>
          <w:lang w:val="uk-UA"/>
        </w:rPr>
        <w:t xml:space="preserve"> (дата звернення: 17.10.2021)</w:t>
      </w:r>
      <w:r w:rsidR="00AC11F4">
        <w:rPr>
          <w:sz w:val="20"/>
          <w:szCs w:val="20"/>
          <w:lang w:val="uk-UA"/>
        </w:rPr>
        <w:t>;</w:t>
      </w:r>
    </w:p>
    <w:p w14:paraId="1E020874" w14:textId="0C56FAC3" w:rsidR="000D0A2D" w:rsidRPr="001B40FA" w:rsidRDefault="00457D7D" w:rsidP="007324E0">
      <w:pPr>
        <w:numPr>
          <w:ilvl w:val="0"/>
          <w:numId w:val="1"/>
        </w:numPr>
        <w:spacing w:line="264" w:lineRule="auto"/>
        <w:ind w:left="0" w:firstLine="0"/>
        <w:jc w:val="both"/>
        <w:rPr>
          <w:sz w:val="20"/>
          <w:szCs w:val="20"/>
          <w:lang w:val="uk-UA"/>
        </w:rPr>
      </w:pPr>
      <w:proofErr w:type="spellStart"/>
      <w:r w:rsidRPr="001B40FA">
        <w:rPr>
          <w:sz w:val="20"/>
          <w:szCs w:val="20"/>
          <w:lang w:val="en-US"/>
        </w:rPr>
        <w:t>Sysdig</w:t>
      </w:r>
      <w:proofErr w:type="spellEnd"/>
      <w:r w:rsidRPr="001B40FA">
        <w:rPr>
          <w:sz w:val="20"/>
          <w:szCs w:val="20"/>
          <w:lang w:val="en-US"/>
        </w:rPr>
        <w:t xml:space="preserve"> 2021 container security and usage report.</w:t>
      </w:r>
      <w:r w:rsidR="003F2096" w:rsidRPr="001B40FA">
        <w:rPr>
          <w:sz w:val="20"/>
          <w:szCs w:val="20"/>
          <w:lang w:val="en-US"/>
        </w:rPr>
        <w:t xml:space="preserve"> </w:t>
      </w:r>
      <w:proofErr w:type="spellStart"/>
      <w:r w:rsidR="003F2096" w:rsidRPr="001B40FA">
        <w:rPr>
          <w:i/>
          <w:iCs/>
          <w:sz w:val="20"/>
          <w:szCs w:val="20"/>
          <w:lang w:val="en-US"/>
        </w:rPr>
        <w:t>Sysdig</w:t>
      </w:r>
      <w:proofErr w:type="spellEnd"/>
      <w:r w:rsidR="003F2096" w:rsidRPr="001B40FA">
        <w:rPr>
          <w:sz w:val="20"/>
          <w:szCs w:val="20"/>
          <w:lang w:val="en-US"/>
        </w:rPr>
        <w:t xml:space="preserve">. </w:t>
      </w:r>
      <w:r w:rsidRPr="001B40FA">
        <w:rPr>
          <w:sz w:val="20"/>
          <w:szCs w:val="20"/>
          <w:lang w:val="en-US"/>
        </w:rPr>
        <w:t>URL</w:t>
      </w:r>
      <w:r w:rsidR="003F2096" w:rsidRPr="00C970F4">
        <w:rPr>
          <w:sz w:val="20"/>
          <w:szCs w:val="20"/>
          <w:lang w:val="en-US"/>
        </w:rPr>
        <w:t xml:space="preserve"> –</w:t>
      </w:r>
      <w:r w:rsidRPr="00C970F4">
        <w:rPr>
          <w:sz w:val="20"/>
          <w:szCs w:val="20"/>
          <w:lang w:val="en-US"/>
        </w:rPr>
        <w:t xml:space="preserve"> </w:t>
      </w:r>
      <w:r w:rsidR="00AC11F4" w:rsidRPr="00AC11F4">
        <w:rPr>
          <w:sz w:val="20"/>
          <w:szCs w:val="20"/>
          <w:lang w:val="en-US"/>
        </w:rPr>
        <w:t>https</w:t>
      </w:r>
      <w:r w:rsidR="00AC11F4" w:rsidRPr="00C970F4">
        <w:rPr>
          <w:sz w:val="20"/>
          <w:szCs w:val="20"/>
          <w:lang w:val="en-US"/>
        </w:rPr>
        <w:t>://</w:t>
      </w:r>
      <w:r w:rsidR="00AC11F4" w:rsidRPr="00AC11F4">
        <w:rPr>
          <w:sz w:val="20"/>
          <w:szCs w:val="20"/>
          <w:lang w:val="en-US"/>
        </w:rPr>
        <w:t>sysdig</w:t>
      </w:r>
      <w:r w:rsidR="00AC11F4" w:rsidRPr="00C970F4">
        <w:rPr>
          <w:sz w:val="20"/>
          <w:szCs w:val="20"/>
          <w:lang w:val="en-US"/>
        </w:rPr>
        <w:t>.</w:t>
      </w:r>
      <w:r w:rsidR="00AC11F4" w:rsidRPr="00AC11F4">
        <w:rPr>
          <w:sz w:val="20"/>
          <w:szCs w:val="20"/>
          <w:lang w:val="en-US"/>
        </w:rPr>
        <w:t>com</w:t>
      </w:r>
      <w:r w:rsidR="00AC11F4" w:rsidRPr="00C970F4">
        <w:rPr>
          <w:sz w:val="20"/>
          <w:szCs w:val="20"/>
          <w:lang w:val="en-US"/>
        </w:rPr>
        <w:t>/</w:t>
      </w:r>
      <w:r w:rsidR="00AC11F4" w:rsidRPr="00AC11F4">
        <w:rPr>
          <w:sz w:val="20"/>
          <w:szCs w:val="20"/>
          <w:lang w:val="en-US"/>
        </w:rPr>
        <w:t>blog</w:t>
      </w:r>
      <w:r w:rsidR="00AC11F4" w:rsidRPr="00C970F4">
        <w:rPr>
          <w:sz w:val="20"/>
          <w:szCs w:val="20"/>
          <w:lang w:val="en-US"/>
        </w:rPr>
        <w:t>/</w:t>
      </w:r>
      <w:r w:rsidR="00AC11F4" w:rsidRPr="00AC11F4">
        <w:rPr>
          <w:sz w:val="20"/>
          <w:szCs w:val="20"/>
          <w:lang w:val="en-US"/>
        </w:rPr>
        <w:t>sysdig</w:t>
      </w:r>
      <w:r w:rsidR="00AC11F4" w:rsidRPr="00C970F4">
        <w:rPr>
          <w:sz w:val="20"/>
          <w:szCs w:val="20"/>
          <w:lang w:val="en-US"/>
        </w:rPr>
        <w:t>-2021-</w:t>
      </w:r>
      <w:r w:rsidR="00AC11F4" w:rsidRPr="00AC11F4">
        <w:rPr>
          <w:sz w:val="20"/>
          <w:szCs w:val="20"/>
          <w:lang w:val="en-US"/>
        </w:rPr>
        <w:t>container</w:t>
      </w:r>
      <w:r w:rsidR="00AC11F4" w:rsidRPr="00C970F4">
        <w:rPr>
          <w:sz w:val="20"/>
          <w:szCs w:val="20"/>
          <w:lang w:val="en-US"/>
        </w:rPr>
        <w:t>-</w:t>
      </w:r>
      <w:r w:rsidR="00AC11F4" w:rsidRPr="00AC11F4">
        <w:rPr>
          <w:sz w:val="20"/>
          <w:szCs w:val="20"/>
          <w:lang w:val="en-US"/>
        </w:rPr>
        <w:t>security</w:t>
      </w:r>
      <w:r w:rsidR="00AC11F4" w:rsidRPr="00C970F4">
        <w:rPr>
          <w:sz w:val="20"/>
          <w:szCs w:val="20"/>
          <w:lang w:val="en-US"/>
        </w:rPr>
        <w:t>-</w:t>
      </w:r>
      <w:r w:rsidR="00AC11F4" w:rsidRPr="00AC11F4">
        <w:rPr>
          <w:sz w:val="20"/>
          <w:szCs w:val="20"/>
          <w:lang w:val="en-US"/>
        </w:rPr>
        <w:t>usage</w:t>
      </w:r>
      <w:r w:rsidR="00AC11F4" w:rsidRPr="00C970F4">
        <w:rPr>
          <w:sz w:val="20"/>
          <w:szCs w:val="20"/>
          <w:lang w:val="en-US"/>
        </w:rPr>
        <w:t>-</w:t>
      </w:r>
      <w:r w:rsidR="00AC11F4" w:rsidRPr="00AC11F4">
        <w:rPr>
          <w:sz w:val="20"/>
          <w:szCs w:val="20"/>
          <w:lang w:val="en-US"/>
        </w:rPr>
        <w:t>report</w:t>
      </w:r>
      <w:r w:rsidR="00AC11F4" w:rsidRPr="00C970F4">
        <w:rPr>
          <w:sz w:val="20"/>
          <w:szCs w:val="20"/>
          <w:lang w:val="en-US"/>
        </w:rPr>
        <w:t>/</w:t>
      </w:r>
      <w:r w:rsidR="00AC11F4">
        <w:rPr>
          <w:sz w:val="20"/>
          <w:szCs w:val="20"/>
          <w:lang w:val="uk-UA"/>
        </w:rPr>
        <w:t xml:space="preserve"> </w:t>
      </w:r>
      <w:r w:rsidR="00AC11F4" w:rsidRPr="004D7587">
        <w:rPr>
          <w:sz w:val="20"/>
          <w:szCs w:val="20"/>
          <w:lang w:val="uk-UA"/>
        </w:rPr>
        <w:t>(дата звернення: 29.02.2021);</w:t>
      </w:r>
    </w:p>
    <w:p w14:paraId="411FEE38" w14:textId="4ECCF14A" w:rsidR="00435C51" w:rsidRPr="001B40FA" w:rsidRDefault="00435C51" w:rsidP="007324E0">
      <w:pPr>
        <w:numPr>
          <w:ilvl w:val="0"/>
          <w:numId w:val="1"/>
        </w:numPr>
        <w:spacing w:line="264" w:lineRule="auto"/>
        <w:ind w:left="0" w:firstLine="0"/>
        <w:jc w:val="both"/>
        <w:rPr>
          <w:sz w:val="20"/>
          <w:szCs w:val="20"/>
          <w:lang w:val="uk-UA"/>
        </w:rPr>
      </w:pPr>
      <w:proofErr w:type="spellStart"/>
      <w:r w:rsidRPr="001B40FA">
        <w:rPr>
          <w:sz w:val="20"/>
          <w:szCs w:val="20"/>
          <w:lang w:val="uk-UA"/>
        </w:rPr>
        <w:t>Aqua</w:t>
      </w:r>
      <w:proofErr w:type="spellEnd"/>
      <w:r w:rsidRPr="001B40FA">
        <w:rPr>
          <w:sz w:val="20"/>
          <w:szCs w:val="20"/>
          <w:lang w:val="uk-UA"/>
        </w:rPr>
        <w:t xml:space="preserve"> </w:t>
      </w:r>
      <w:proofErr w:type="spellStart"/>
      <w:r w:rsidRPr="001B40FA">
        <w:rPr>
          <w:sz w:val="20"/>
          <w:szCs w:val="20"/>
          <w:lang w:val="uk-UA"/>
        </w:rPr>
        <w:t>Security</w:t>
      </w:r>
      <w:proofErr w:type="spellEnd"/>
      <w:r w:rsidRPr="001B40FA">
        <w:rPr>
          <w:sz w:val="20"/>
          <w:szCs w:val="20"/>
          <w:lang w:val="uk-UA"/>
        </w:rPr>
        <w:t xml:space="preserve"> </w:t>
      </w:r>
      <w:proofErr w:type="spellStart"/>
      <w:r w:rsidRPr="001B40FA">
        <w:rPr>
          <w:sz w:val="20"/>
          <w:szCs w:val="20"/>
          <w:lang w:val="uk-UA"/>
        </w:rPr>
        <w:t>protects</w:t>
      </w:r>
      <w:proofErr w:type="spellEnd"/>
      <w:r w:rsidRPr="001B40FA">
        <w:rPr>
          <w:sz w:val="20"/>
          <w:szCs w:val="20"/>
          <w:lang w:val="uk-UA"/>
        </w:rPr>
        <w:t xml:space="preserve"> </w:t>
      </w:r>
      <w:proofErr w:type="spellStart"/>
      <w:r w:rsidRPr="001B40FA">
        <w:rPr>
          <w:sz w:val="20"/>
          <w:szCs w:val="20"/>
          <w:lang w:val="uk-UA"/>
        </w:rPr>
        <w:t>containerized</w:t>
      </w:r>
      <w:proofErr w:type="spellEnd"/>
      <w:r w:rsidRPr="001B40FA">
        <w:rPr>
          <w:sz w:val="20"/>
          <w:szCs w:val="20"/>
          <w:lang w:val="uk-UA"/>
        </w:rPr>
        <w:t xml:space="preserve"> </w:t>
      </w:r>
      <w:proofErr w:type="spellStart"/>
      <w:r w:rsidRPr="001B40FA">
        <w:rPr>
          <w:sz w:val="20"/>
          <w:szCs w:val="20"/>
          <w:lang w:val="uk-UA"/>
        </w:rPr>
        <w:t>apps</w:t>
      </w:r>
      <w:proofErr w:type="spellEnd"/>
      <w:r w:rsidRPr="001B40FA">
        <w:rPr>
          <w:sz w:val="20"/>
          <w:szCs w:val="20"/>
          <w:lang w:val="uk-UA"/>
        </w:rPr>
        <w:t xml:space="preserve"> </w:t>
      </w:r>
      <w:proofErr w:type="spellStart"/>
      <w:r w:rsidRPr="001B40FA">
        <w:rPr>
          <w:sz w:val="20"/>
          <w:szCs w:val="20"/>
          <w:lang w:val="uk-UA"/>
        </w:rPr>
        <w:t>and</w:t>
      </w:r>
      <w:proofErr w:type="spellEnd"/>
      <w:r w:rsidRPr="001B40FA">
        <w:rPr>
          <w:sz w:val="20"/>
          <w:szCs w:val="20"/>
          <w:lang w:val="uk-UA"/>
        </w:rPr>
        <w:t xml:space="preserve"> </w:t>
      </w:r>
      <w:proofErr w:type="spellStart"/>
      <w:r w:rsidRPr="001B40FA">
        <w:rPr>
          <w:sz w:val="20"/>
          <w:szCs w:val="20"/>
          <w:lang w:val="uk-UA"/>
        </w:rPr>
        <w:t>infrastructure</w:t>
      </w:r>
      <w:proofErr w:type="spellEnd"/>
      <w:r w:rsidRPr="001B40FA">
        <w:rPr>
          <w:sz w:val="20"/>
          <w:szCs w:val="20"/>
          <w:lang w:val="uk-UA"/>
        </w:rPr>
        <w:t xml:space="preserve">, </w:t>
      </w:r>
      <w:proofErr w:type="spellStart"/>
      <w:r w:rsidRPr="001B40FA">
        <w:rPr>
          <w:sz w:val="20"/>
          <w:szCs w:val="20"/>
          <w:lang w:val="uk-UA"/>
        </w:rPr>
        <w:t>raises</w:t>
      </w:r>
      <w:proofErr w:type="spellEnd"/>
      <w:r w:rsidRPr="001B40FA">
        <w:rPr>
          <w:sz w:val="20"/>
          <w:szCs w:val="20"/>
          <w:lang w:val="uk-UA"/>
        </w:rPr>
        <w:t xml:space="preserve"> $135M.</w:t>
      </w:r>
      <w:r w:rsidR="003F2096" w:rsidRPr="001B40FA">
        <w:rPr>
          <w:sz w:val="20"/>
          <w:szCs w:val="20"/>
          <w:lang w:val="uk-UA"/>
        </w:rPr>
        <w:t xml:space="preserve"> </w:t>
      </w:r>
      <w:r w:rsidR="003F2096" w:rsidRPr="001B40FA">
        <w:rPr>
          <w:i/>
          <w:iCs/>
          <w:sz w:val="20"/>
          <w:szCs w:val="20"/>
          <w:lang w:val="en-US"/>
        </w:rPr>
        <w:t>Venture Beat</w:t>
      </w:r>
      <w:r w:rsidR="003F2096" w:rsidRPr="001B40FA">
        <w:rPr>
          <w:sz w:val="20"/>
          <w:szCs w:val="20"/>
          <w:lang w:val="en-US"/>
        </w:rPr>
        <w:t xml:space="preserve">. </w:t>
      </w:r>
      <w:r w:rsidRPr="001B40FA">
        <w:rPr>
          <w:sz w:val="20"/>
          <w:szCs w:val="20"/>
          <w:lang w:val="en-US"/>
        </w:rPr>
        <w:t>URL</w:t>
      </w:r>
      <w:r w:rsidR="003F2096" w:rsidRPr="00C970F4">
        <w:rPr>
          <w:sz w:val="20"/>
          <w:szCs w:val="20"/>
          <w:lang w:val="en-US"/>
        </w:rPr>
        <w:t xml:space="preserve"> –</w:t>
      </w:r>
      <w:r w:rsidR="00A403F5">
        <w:rPr>
          <w:sz w:val="20"/>
          <w:szCs w:val="20"/>
          <w:lang w:val="uk-UA"/>
        </w:rPr>
        <w:t xml:space="preserve"> </w:t>
      </w:r>
      <w:r w:rsidR="003F2096" w:rsidRPr="001B40FA">
        <w:rPr>
          <w:sz w:val="20"/>
          <w:szCs w:val="20"/>
          <w:lang w:val="en-US"/>
        </w:rPr>
        <w:t>h</w:t>
      </w:r>
      <w:r w:rsidRPr="001B40FA">
        <w:rPr>
          <w:sz w:val="20"/>
          <w:szCs w:val="20"/>
          <w:lang w:val="en-US"/>
        </w:rPr>
        <w:t>ttps</w:t>
      </w:r>
      <w:r w:rsidRPr="00C970F4">
        <w:rPr>
          <w:sz w:val="20"/>
          <w:szCs w:val="20"/>
          <w:lang w:val="en-US"/>
        </w:rPr>
        <w:t>://</w:t>
      </w:r>
      <w:r w:rsidRPr="001B40FA">
        <w:rPr>
          <w:sz w:val="20"/>
          <w:szCs w:val="20"/>
          <w:lang w:val="en-US"/>
        </w:rPr>
        <w:t>venturebeat</w:t>
      </w:r>
      <w:r w:rsidRPr="00C970F4">
        <w:rPr>
          <w:sz w:val="20"/>
          <w:szCs w:val="20"/>
          <w:lang w:val="en-US"/>
        </w:rPr>
        <w:t>.</w:t>
      </w:r>
      <w:r w:rsidRPr="001B40FA">
        <w:rPr>
          <w:sz w:val="20"/>
          <w:szCs w:val="20"/>
          <w:lang w:val="en-US"/>
        </w:rPr>
        <w:t>com</w:t>
      </w:r>
      <w:r w:rsidRPr="00C970F4">
        <w:rPr>
          <w:sz w:val="20"/>
          <w:szCs w:val="20"/>
          <w:lang w:val="en-US"/>
        </w:rPr>
        <w:t>/2021/03/10/</w:t>
      </w:r>
      <w:r w:rsidRPr="001B40FA">
        <w:rPr>
          <w:sz w:val="20"/>
          <w:szCs w:val="20"/>
          <w:lang w:val="en-US"/>
        </w:rPr>
        <w:t>aqua</w:t>
      </w:r>
      <w:r w:rsidRPr="00C970F4">
        <w:rPr>
          <w:sz w:val="20"/>
          <w:szCs w:val="20"/>
          <w:lang w:val="en-US"/>
        </w:rPr>
        <w:t>-</w:t>
      </w:r>
      <w:r w:rsidRPr="001B40FA">
        <w:rPr>
          <w:sz w:val="20"/>
          <w:szCs w:val="20"/>
          <w:lang w:val="en-US"/>
        </w:rPr>
        <w:t>security</w:t>
      </w:r>
      <w:r w:rsidRPr="00C970F4">
        <w:rPr>
          <w:sz w:val="20"/>
          <w:szCs w:val="20"/>
          <w:lang w:val="en-US"/>
        </w:rPr>
        <w:t>-</w:t>
      </w:r>
      <w:r w:rsidRPr="001B40FA">
        <w:rPr>
          <w:sz w:val="20"/>
          <w:szCs w:val="20"/>
          <w:lang w:val="en-US"/>
        </w:rPr>
        <w:t>protects</w:t>
      </w:r>
      <w:r w:rsidRPr="00C970F4">
        <w:rPr>
          <w:sz w:val="20"/>
          <w:szCs w:val="20"/>
          <w:lang w:val="en-US"/>
        </w:rPr>
        <w:t>-</w:t>
      </w:r>
      <w:r w:rsidRPr="001B40FA">
        <w:rPr>
          <w:sz w:val="20"/>
          <w:szCs w:val="20"/>
          <w:lang w:val="en-US"/>
        </w:rPr>
        <w:t>containerized</w:t>
      </w:r>
      <w:r w:rsidRPr="00C970F4">
        <w:rPr>
          <w:sz w:val="20"/>
          <w:szCs w:val="20"/>
          <w:lang w:val="en-US"/>
        </w:rPr>
        <w:t>-</w:t>
      </w:r>
      <w:r w:rsidRPr="001B40FA">
        <w:rPr>
          <w:sz w:val="20"/>
          <w:szCs w:val="20"/>
          <w:lang w:val="en-US"/>
        </w:rPr>
        <w:t>apps</w:t>
      </w:r>
      <w:r w:rsidRPr="00C970F4">
        <w:rPr>
          <w:sz w:val="20"/>
          <w:szCs w:val="20"/>
          <w:lang w:val="en-US"/>
        </w:rPr>
        <w:t>-</w:t>
      </w:r>
      <w:r w:rsidRPr="001B40FA">
        <w:rPr>
          <w:sz w:val="20"/>
          <w:szCs w:val="20"/>
          <w:lang w:val="en-US"/>
        </w:rPr>
        <w:t>and</w:t>
      </w:r>
      <w:r w:rsidRPr="00C970F4">
        <w:rPr>
          <w:sz w:val="20"/>
          <w:szCs w:val="20"/>
          <w:lang w:val="en-US"/>
        </w:rPr>
        <w:t>-</w:t>
      </w:r>
      <w:r w:rsidRPr="001B40FA">
        <w:rPr>
          <w:sz w:val="20"/>
          <w:szCs w:val="20"/>
          <w:lang w:val="en-US"/>
        </w:rPr>
        <w:t>infrastructure</w:t>
      </w:r>
      <w:r w:rsidRPr="00C970F4">
        <w:rPr>
          <w:sz w:val="20"/>
          <w:szCs w:val="20"/>
          <w:lang w:val="en-US"/>
        </w:rPr>
        <w:t>-</w:t>
      </w:r>
      <w:r w:rsidRPr="001B40FA">
        <w:rPr>
          <w:sz w:val="20"/>
          <w:szCs w:val="20"/>
          <w:lang w:val="en-US"/>
        </w:rPr>
        <w:t>raises</w:t>
      </w:r>
      <w:r w:rsidRPr="00C970F4">
        <w:rPr>
          <w:sz w:val="20"/>
          <w:szCs w:val="20"/>
          <w:lang w:val="en-US"/>
        </w:rPr>
        <w:t>-135</w:t>
      </w:r>
      <w:r w:rsidRPr="001B40FA">
        <w:rPr>
          <w:sz w:val="20"/>
          <w:szCs w:val="20"/>
          <w:lang w:val="en-US"/>
        </w:rPr>
        <w:t>m</w:t>
      </w:r>
      <w:r w:rsidRPr="00C970F4">
        <w:rPr>
          <w:sz w:val="20"/>
          <w:szCs w:val="20"/>
          <w:lang w:val="en-US"/>
        </w:rPr>
        <w:t>/</w:t>
      </w:r>
      <w:r w:rsidRPr="001B40FA">
        <w:rPr>
          <w:sz w:val="20"/>
          <w:szCs w:val="20"/>
          <w:lang w:val="uk-UA"/>
        </w:rPr>
        <w:t xml:space="preserve"> (дата звернення: 1</w:t>
      </w:r>
      <w:r w:rsidR="00625BE1" w:rsidRPr="00C970F4">
        <w:rPr>
          <w:sz w:val="20"/>
          <w:szCs w:val="20"/>
          <w:lang w:val="en-US"/>
        </w:rPr>
        <w:t>8</w:t>
      </w:r>
      <w:r w:rsidRPr="001B40FA">
        <w:rPr>
          <w:sz w:val="20"/>
          <w:szCs w:val="20"/>
          <w:lang w:val="uk-UA"/>
        </w:rPr>
        <w:t>.10.2021)</w:t>
      </w:r>
      <w:r w:rsidR="00AC11F4">
        <w:rPr>
          <w:sz w:val="20"/>
          <w:szCs w:val="20"/>
          <w:lang w:val="uk-UA"/>
        </w:rPr>
        <w:t>;</w:t>
      </w:r>
    </w:p>
    <w:p w14:paraId="7BBBBFBE" w14:textId="460D5C22" w:rsidR="007324E0" w:rsidRDefault="00C24060" w:rsidP="00AC11F4">
      <w:pPr>
        <w:numPr>
          <w:ilvl w:val="0"/>
          <w:numId w:val="1"/>
        </w:numPr>
        <w:spacing w:line="264" w:lineRule="auto"/>
        <w:ind w:left="0" w:firstLine="0"/>
        <w:jc w:val="both"/>
        <w:rPr>
          <w:sz w:val="20"/>
          <w:szCs w:val="20"/>
          <w:lang w:val="uk-UA"/>
        </w:rPr>
      </w:pPr>
      <w:r w:rsidRPr="001B40FA">
        <w:rPr>
          <w:sz w:val="20"/>
          <w:szCs w:val="20"/>
        </w:rPr>
        <w:t xml:space="preserve">Актуальные </w:t>
      </w:r>
      <w:proofErr w:type="spellStart"/>
      <w:r w:rsidRPr="001B40FA">
        <w:rPr>
          <w:sz w:val="20"/>
          <w:szCs w:val="20"/>
        </w:rPr>
        <w:t>киберугрозы</w:t>
      </w:r>
      <w:proofErr w:type="spellEnd"/>
      <w:r w:rsidRPr="001B40FA">
        <w:rPr>
          <w:sz w:val="20"/>
          <w:szCs w:val="20"/>
        </w:rPr>
        <w:t xml:space="preserve">: </w:t>
      </w:r>
      <w:r w:rsidRPr="001B40FA">
        <w:rPr>
          <w:sz w:val="20"/>
          <w:szCs w:val="20"/>
          <w:lang w:val="en-US"/>
        </w:rPr>
        <w:t>II</w:t>
      </w:r>
      <w:r w:rsidRPr="001B40FA">
        <w:rPr>
          <w:sz w:val="20"/>
          <w:szCs w:val="20"/>
        </w:rPr>
        <w:t xml:space="preserve"> квартал 20</w:t>
      </w:r>
      <w:r w:rsidR="00F17D46" w:rsidRPr="001B40FA">
        <w:rPr>
          <w:sz w:val="20"/>
          <w:szCs w:val="20"/>
        </w:rPr>
        <w:t>21</w:t>
      </w:r>
      <w:r w:rsidRPr="001B40FA">
        <w:rPr>
          <w:sz w:val="20"/>
          <w:szCs w:val="20"/>
        </w:rPr>
        <w:t xml:space="preserve"> года</w:t>
      </w:r>
      <w:r w:rsidR="00625BE1" w:rsidRPr="001B40FA">
        <w:rPr>
          <w:sz w:val="20"/>
          <w:szCs w:val="20"/>
        </w:rPr>
        <w:t xml:space="preserve">. </w:t>
      </w:r>
      <w:r w:rsidR="00625BE1" w:rsidRPr="001B40FA">
        <w:rPr>
          <w:i/>
          <w:iCs/>
          <w:sz w:val="20"/>
          <w:szCs w:val="20"/>
          <w:lang w:val="en-US"/>
        </w:rPr>
        <w:t>Positive Technologies</w:t>
      </w:r>
      <w:r w:rsidR="00625BE1" w:rsidRPr="001B40FA">
        <w:rPr>
          <w:sz w:val="20"/>
          <w:szCs w:val="20"/>
          <w:lang w:val="en-US"/>
        </w:rPr>
        <w:t xml:space="preserve">. </w:t>
      </w:r>
      <w:r w:rsidR="00435C51" w:rsidRPr="001B40FA">
        <w:rPr>
          <w:sz w:val="20"/>
          <w:szCs w:val="20"/>
          <w:lang w:val="en-US"/>
        </w:rPr>
        <w:t xml:space="preserve">URL: </w:t>
      </w:r>
      <w:r w:rsidR="00F17D46" w:rsidRPr="001B40FA">
        <w:rPr>
          <w:sz w:val="20"/>
          <w:szCs w:val="20"/>
          <w:lang w:val="en-US"/>
        </w:rPr>
        <w:t>https://www.ptsecurity.com/ru-ru/research/analytics/cybersecurity-threatscape-2021-q2/</w:t>
      </w:r>
      <w:r w:rsidR="00435C51" w:rsidRPr="001B40FA">
        <w:rPr>
          <w:sz w:val="20"/>
          <w:szCs w:val="20"/>
          <w:lang w:val="en-US"/>
        </w:rPr>
        <w:t xml:space="preserve"> (</w:t>
      </w:r>
      <w:r w:rsidR="00435C51" w:rsidRPr="001B40FA">
        <w:rPr>
          <w:sz w:val="20"/>
          <w:szCs w:val="20"/>
        </w:rPr>
        <w:t>дата</w:t>
      </w:r>
      <w:r w:rsidR="00435C51" w:rsidRPr="001B40FA">
        <w:rPr>
          <w:sz w:val="20"/>
          <w:szCs w:val="20"/>
          <w:lang w:val="en-US"/>
        </w:rPr>
        <w:t xml:space="preserve"> </w:t>
      </w:r>
      <w:proofErr w:type="spellStart"/>
      <w:r w:rsidR="00435C51" w:rsidRPr="001B40FA">
        <w:rPr>
          <w:sz w:val="20"/>
          <w:szCs w:val="20"/>
        </w:rPr>
        <w:t>звернення</w:t>
      </w:r>
      <w:proofErr w:type="spellEnd"/>
      <w:r w:rsidR="00435C51" w:rsidRPr="001B40FA">
        <w:rPr>
          <w:sz w:val="20"/>
          <w:szCs w:val="20"/>
          <w:lang w:val="en-US"/>
        </w:rPr>
        <w:t>: 1</w:t>
      </w:r>
      <w:r w:rsidR="00625BE1" w:rsidRPr="001B40FA">
        <w:rPr>
          <w:sz w:val="20"/>
          <w:szCs w:val="20"/>
          <w:lang w:val="en-US"/>
        </w:rPr>
        <w:t>8</w:t>
      </w:r>
      <w:r w:rsidR="00435C51" w:rsidRPr="001B40FA">
        <w:rPr>
          <w:sz w:val="20"/>
          <w:szCs w:val="20"/>
          <w:lang w:val="en-US"/>
        </w:rPr>
        <w:t>.10.2021</w:t>
      </w:r>
      <w:r w:rsidR="001264FF" w:rsidRPr="001B40FA">
        <w:rPr>
          <w:sz w:val="20"/>
          <w:szCs w:val="20"/>
          <w:lang w:val="en-US"/>
        </w:rPr>
        <w:t>).</w:t>
      </w:r>
    </w:p>
    <w:p w14:paraId="5DA07892" w14:textId="7587F480" w:rsidR="007324E0" w:rsidRPr="007324E0" w:rsidRDefault="007324E0" w:rsidP="007324E0">
      <w:pPr>
        <w:spacing w:line="264" w:lineRule="auto"/>
        <w:jc w:val="center"/>
        <w:rPr>
          <w:b/>
          <w:bCs/>
          <w:sz w:val="20"/>
          <w:szCs w:val="20"/>
          <w:lang w:val="uk-UA"/>
        </w:rPr>
      </w:pPr>
      <w:r w:rsidRPr="007324E0">
        <w:rPr>
          <w:b/>
          <w:bCs/>
          <w:sz w:val="20"/>
          <w:szCs w:val="20"/>
          <w:lang w:val="uk-UA"/>
        </w:rPr>
        <w:t>Відомості про авторів</w:t>
      </w:r>
    </w:p>
    <w:p w14:paraId="703E5DF7" w14:textId="7CB447F8" w:rsidR="007324E0" w:rsidRPr="007324E0" w:rsidRDefault="007324E0" w:rsidP="007324E0">
      <w:pPr>
        <w:spacing w:line="264" w:lineRule="auto"/>
        <w:jc w:val="both"/>
        <w:rPr>
          <w:sz w:val="20"/>
          <w:szCs w:val="20"/>
          <w:lang w:val="uk-UA"/>
        </w:rPr>
      </w:pPr>
      <w:r>
        <w:rPr>
          <w:sz w:val="20"/>
          <w:szCs w:val="20"/>
          <w:lang w:val="uk-UA"/>
        </w:rPr>
        <w:t>Юдін Олесь Вікторович</w:t>
      </w:r>
      <w:r w:rsidRPr="007324E0">
        <w:rPr>
          <w:sz w:val="20"/>
          <w:szCs w:val="20"/>
          <w:lang w:val="uk-UA"/>
        </w:rPr>
        <w:t xml:space="preserve">, магістрант кафедри комп’ютерних систем, мереж і </w:t>
      </w:r>
      <w:proofErr w:type="spellStart"/>
      <w:r w:rsidRPr="007324E0">
        <w:rPr>
          <w:sz w:val="20"/>
          <w:szCs w:val="20"/>
          <w:lang w:val="uk-UA"/>
        </w:rPr>
        <w:t>кібербезпеки</w:t>
      </w:r>
      <w:proofErr w:type="spellEnd"/>
      <w:r w:rsidRPr="007324E0">
        <w:rPr>
          <w:sz w:val="20"/>
          <w:szCs w:val="20"/>
          <w:lang w:val="uk-UA"/>
        </w:rPr>
        <w:t xml:space="preserve">, </w:t>
      </w:r>
      <w:proofErr w:type="spellStart"/>
      <w:r w:rsidRPr="007324E0">
        <w:rPr>
          <w:sz w:val="20"/>
          <w:szCs w:val="20"/>
          <w:lang w:val="uk-UA"/>
        </w:rPr>
        <w:t>м.т</w:t>
      </w:r>
      <w:proofErr w:type="spellEnd"/>
      <w:r w:rsidRPr="007324E0">
        <w:rPr>
          <w:sz w:val="20"/>
          <w:szCs w:val="20"/>
          <w:lang w:val="uk-UA"/>
        </w:rPr>
        <w:t>. 0</w:t>
      </w:r>
      <w:r>
        <w:rPr>
          <w:sz w:val="20"/>
          <w:szCs w:val="20"/>
          <w:lang w:val="uk-UA"/>
        </w:rPr>
        <w:t>66-554-94-07</w:t>
      </w:r>
      <w:r w:rsidRPr="007324E0">
        <w:rPr>
          <w:sz w:val="20"/>
          <w:szCs w:val="20"/>
          <w:lang w:val="uk-UA"/>
        </w:rPr>
        <w:t xml:space="preserve">, </w:t>
      </w:r>
      <w:r>
        <w:rPr>
          <w:sz w:val="20"/>
          <w:szCs w:val="20"/>
          <w:lang w:val="en-US"/>
        </w:rPr>
        <w:t>o</w:t>
      </w:r>
      <w:r w:rsidRPr="007324E0">
        <w:rPr>
          <w:sz w:val="20"/>
          <w:szCs w:val="20"/>
        </w:rPr>
        <w:t>.</w:t>
      </w:r>
      <w:proofErr w:type="spellStart"/>
      <w:r>
        <w:rPr>
          <w:sz w:val="20"/>
          <w:szCs w:val="20"/>
          <w:lang w:val="en-US"/>
        </w:rPr>
        <w:t>yudin</w:t>
      </w:r>
      <w:proofErr w:type="spellEnd"/>
      <w:r w:rsidRPr="007324E0">
        <w:rPr>
          <w:sz w:val="20"/>
          <w:szCs w:val="20"/>
          <w:lang w:val="uk-UA"/>
        </w:rPr>
        <w:t>@student.csn.khai.edu</w:t>
      </w:r>
    </w:p>
    <w:p w14:paraId="1B070D67" w14:textId="7D567966" w:rsidR="007324E0" w:rsidRPr="001B40FA" w:rsidRDefault="0059402B" w:rsidP="007324E0">
      <w:pPr>
        <w:spacing w:line="264" w:lineRule="auto"/>
        <w:jc w:val="both"/>
        <w:rPr>
          <w:sz w:val="20"/>
          <w:szCs w:val="20"/>
          <w:lang w:val="uk-UA"/>
        </w:rPr>
      </w:pPr>
      <w:proofErr w:type="spellStart"/>
      <w:r>
        <w:rPr>
          <w:sz w:val="20"/>
          <w:szCs w:val="20"/>
          <w:lang w:val="uk-UA"/>
        </w:rPr>
        <w:t>Цуранов</w:t>
      </w:r>
      <w:proofErr w:type="spellEnd"/>
      <w:r>
        <w:rPr>
          <w:sz w:val="20"/>
          <w:szCs w:val="20"/>
          <w:lang w:val="uk-UA"/>
        </w:rPr>
        <w:t xml:space="preserve"> Михайло Віталійович</w:t>
      </w:r>
      <w:r w:rsidR="007324E0" w:rsidRPr="007324E0">
        <w:rPr>
          <w:sz w:val="20"/>
          <w:szCs w:val="20"/>
          <w:lang w:val="uk-UA"/>
        </w:rPr>
        <w:t xml:space="preserve">, </w:t>
      </w:r>
      <w:r w:rsidRPr="004D7587">
        <w:rPr>
          <w:sz w:val="20"/>
          <w:szCs w:val="20"/>
          <w:lang w:val="uk-UA"/>
        </w:rPr>
        <w:t>ст. викладач</w:t>
      </w:r>
      <w:r w:rsidR="007324E0" w:rsidRPr="007324E0">
        <w:rPr>
          <w:sz w:val="20"/>
          <w:szCs w:val="20"/>
          <w:lang w:val="uk-UA"/>
        </w:rPr>
        <w:t xml:space="preserve"> кафедри комп’ютерних систем, мереж і </w:t>
      </w:r>
      <w:proofErr w:type="spellStart"/>
      <w:r w:rsidR="007324E0" w:rsidRPr="007324E0">
        <w:rPr>
          <w:sz w:val="20"/>
          <w:szCs w:val="20"/>
          <w:lang w:val="uk-UA"/>
        </w:rPr>
        <w:t>кібербезпеки</w:t>
      </w:r>
      <w:proofErr w:type="spellEnd"/>
      <w:r>
        <w:rPr>
          <w:sz w:val="20"/>
          <w:szCs w:val="20"/>
          <w:lang w:val="uk-UA"/>
        </w:rPr>
        <w:t>.</w:t>
      </w:r>
    </w:p>
    <w:sectPr w:rsidR="007324E0" w:rsidRPr="001B40FA" w:rsidSect="007324E0">
      <w:pgSz w:w="8392" w:h="11907" w:code="11"/>
      <w:pgMar w:top="851" w:right="1134"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A346FE"/>
    <w:multiLevelType w:val="hybridMultilevel"/>
    <w:tmpl w:val="C78E119C"/>
    <w:lvl w:ilvl="0" w:tplc="197AA942">
      <w:start w:val="1"/>
      <w:numFmt w:val="decimal"/>
      <w:lvlText w:val="%1."/>
      <w:lvlJc w:val="left"/>
      <w:pPr>
        <w:ind w:left="1304" w:hanging="765"/>
      </w:pPr>
      <w:rPr>
        <w:rFonts w:hint="default"/>
      </w:rPr>
    </w:lvl>
    <w:lvl w:ilvl="1" w:tplc="04090019" w:tentative="1">
      <w:start w:val="1"/>
      <w:numFmt w:val="lowerLetter"/>
      <w:lvlText w:val="%2."/>
      <w:lvlJc w:val="left"/>
      <w:pPr>
        <w:ind w:left="1619" w:hanging="360"/>
      </w:pPr>
    </w:lvl>
    <w:lvl w:ilvl="2" w:tplc="0409001B" w:tentative="1">
      <w:start w:val="1"/>
      <w:numFmt w:val="lowerRoman"/>
      <w:lvlText w:val="%3."/>
      <w:lvlJc w:val="right"/>
      <w:pPr>
        <w:ind w:left="2339" w:hanging="180"/>
      </w:pPr>
    </w:lvl>
    <w:lvl w:ilvl="3" w:tplc="0409000F" w:tentative="1">
      <w:start w:val="1"/>
      <w:numFmt w:val="decimal"/>
      <w:lvlText w:val="%4."/>
      <w:lvlJc w:val="left"/>
      <w:pPr>
        <w:ind w:left="3059" w:hanging="360"/>
      </w:pPr>
    </w:lvl>
    <w:lvl w:ilvl="4" w:tplc="04090019" w:tentative="1">
      <w:start w:val="1"/>
      <w:numFmt w:val="lowerLetter"/>
      <w:lvlText w:val="%5."/>
      <w:lvlJc w:val="left"/>
      <w:pPr>
        <w:ind w:left="3779" w:hanging="360"/>
      </w:pPr>
    </w:lvl>
    <w:lvl w:ilvl="5" w:tplc="0409001B" w:tentative="1">
      <w:start w:val="1"/>
      <w:numFmt w:val="lowerRoman"/>
      <w:lvlText w:val="%6."/>
      <w:lvlJc w:val="right"/>
      <w:pPr>
        <w:ind w:left="4499" w:hanging="180"/>
      </w:pPr>
    </w:lvl>
    <w:lvl w:ilvl="6" w:tplc="0409000F" w:tentative="1">
      <w:start w:val="1"/>
      <w:numFmt w:val="decimal"/>
      <w:lvlText w:val="%7."/>
      <w:lvlJc w:val="left"/>
      <w:pPr>
        <w:ind w:left="5219" w:hanging="360"/>
      </w:pPr>
    </w:lvl>
    <w:lvl w:ilvl="7" w:tplc="04090019" w:tentative="1">
      <w:start w:val="1"/>
      <w:numFmt w:val="lowerLetter"/>
      <w:lvlText w:val="%8."/>
      <w:lvlJc w:val="left"/>
      <w:pPr>
        <w:ind w:left="5939" w:hanging="360"/>
      </w:pPr>
    </w:lvl>
    <w:lvl w:ilvl="8" w:tplc="0409001B" w:tentative="1">
      <w:start w:val="1"/>
      <w:numFmt w:val="lowerRoman"/>
      <w:lvlText w:val="%9."/>
      <w:lvlJc w:val="right"/>
      <w:pPr>
        <w:ind w:left="665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5DF5"/>
    <w:rsid w:val="00012305"/>
    <w:rsid w:val="00037548"/>
    <w:rsid w:val="00052A37"/>
    <w:rsid w:val="00060EDD"/>
    <w:rsid w:val="00071EB6"/>
    <w:rsid w:val="000A43B1"/>
    <w:rsid w:val="000A755E"/>
    <w:rsid w:val="000B430C"/>
    <w:rsid w:val="000B6D39"/>
    <w:rsid w:val="000D0A2D"/>
    <w:rsid w:val="001264FF"/>
    <w:rsid w:val="001906C2"/>
    <w:rsid w:val="001A6AA1"/>
    <w:rsid w:val="001B40FA"/>
    <w:rsid w:val="001B774A"/>
    <w:rsid w:val="001D2BA2"/>
    <w:rsid w:val="001F104A"/>
    <w:rsid w:val="00212A74"/>
    <w:rsid w:val="002742CE"/>
    <w:rsid w:val="002A1083"/>
    <w:rsid w:val="002A4497"/>
    <w:rsid w:val="002B677E"/>
    <w:rsid w:val="00305BAC"/>
    <w:rsid w:val="003313AB"/>
    <w:rsid w:val="00376E63"/>
    <w:rsid w:val="003F2096"/>
    <w:rsid w:val="0040148D"/>
    <w:rsid w:val="0040588A"/>
    <w:rsid w:val="00435C51"/>
    <w:rsid w:val="00443085"/>
    <w:rsid w:val="00455E9A"/>
    <w:rsid w:val="00457D7D"/>
    <w:rsid w:val="00460832"/>
    <w:rsid w:val="00492F93"/>
    <w:rsid w:val="004D7587"/>
    <w:rsid w:val="004F4E3B"/>
    <w:rsid w:val="0050134A"/>
    <w:rsid w:val="005645B2"/>
    <w:rsid w:val="00580FD0"/>
    <w:rsid w:val="0059402B"/>
    <w:rsid w:val="005E4F35"/>
    <w:rsid w:val="00610128"/>
    <w:rsid w:val="00625BE1"/>
    <w:rsid w:val="00637D6A"/>
    <w:rsid w:val="0066346C"/>
    <w:rsid w:val="006B0920"/>
    <w:rsid w:val="006C25D5"/>
    <w:rsid w:val="00703004"/>
    <w:rsid w:val="007108B0"/>
    <w:rsid w:val="007324E0"/>
    <w:rsid w:val="00735DBC"/>
    <w:rsid w:val="00737AB8"/>
    <w:rsid w:val="00741D28"/>
    <w:rsid w:val="00781808"/>
    <w:rsid w:val="007952B2"/>
    <w:rsid w:val="007A6D0E"/>
    <w:rsid w:val="007D3302"/>
    <w:rsid w:val="008117C3"/>
    <w:rsid w:val="00821D50"/>
    <w:rsid w:val="00837069"/>
    <w:rsid w:val="00837B52"/>
    <w:rsid w:val="00865DA3"/>
    <w:rsid w:val="00871C40"/>
    <w:rsid w:val="008973C0"/>
    <w:rsid w:val="008A4D96"/>
    <w:rsid w:val="008D2AC4"/>
    <w:rsid w:val="00994622"/>
    <w:rsid w:val="00996B3A"/>
    <w:rsid w:val="009A2B2C"/>
    <w:rsid w:val="009B7112"/>
    <w:rsid w:val="009D39A2"/>
    <w:rsid w:val="009E0993"/>
    <w:rsid w:val="00A262DC"/>
    <w:rsid w:val="00A2697C"/>
    <w:rsid w:val="00A36795"/>
    <w:rsid w:val="00A403F5"/>
    <w:rsid w:val="00A54C17"/>
    <w:rsid w:val="00A85BA9"/>
    <w:rsid w:val="00AB09BC"/>
    <w:rsid w:val="00AC11F4"/>
    <w:rsid w:val="00AC308A"/>
    <w:rsid w:val="00AC4E09"/>
    <w:rsid w:val="00AF0F8F"/>
    <w:rsid w:val="00B32C88"/>
    <w:rsid w:val="00B556CF"/>
    <w:rsid w:val="00B7231D"/>
    <w:rsid w:val="00B834AC"/>
    <w:rsid w:val="00C13276"/>
    <w:rsid w:val="00C24060"/>
    <w:rsid w:val="00C31CC7"/>
    <w:rsid w:val="00C35A2F"/>
    <w:rsid w:val="00C45427"/>
    <w:rsid w:val="00C648D3"/>
    <w:rsid w:val="00C77B39"/>
    <w:rsid w:val="00C970F4"/>
    <w:rsid w:val="00CE6DD5"/>
    <w:rsid w:val="00D710D3"/>
    <w:rsid w:val="00D863CD"/>
    <w:rsid w:val="00DA5DF5"/>
    <w:rsid w:val="00DA7179"/>
    <w:rsid w:val="00DD4C26"/>
    <w:rsid w:val="00DE22B1"/>
    <w:rsid w:val="00E15024"/>
    <w:rsid w:val="00E40E98"/>
    <w:rsid w:val="00E5081D"/>
    <w:rsid w:val="00E9267B"/>
    <w:rsid w:val="00EF7AF3"/>
    <w:rsid w:val="00F01F89"/>
    <w:rsid w:val="00F17D46"/>
    <w:rsid w:val="00F2534A"/>
    <w:rsid w:val="00F76865"/>
    <w:rsid w:val="00F9453F"/>
    <w:rsid w:val="00FE49D8"/>
    <w:rsid w:val="00FE6585"/>
    <w:rsid w:val="00FE7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F5716"/>
  <w15:chartTrackingRefBased/>
  <w15:docId w15:val="{FD16212D-2FA8-45B8-AD7F-6BBE3D3A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3004"/>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03004"/>
    <w:rPr>
      <w:color w:val="0000FF"/>
      <w:u w:val="single"/>
    </w:rPr>
  </w:style>
  <w:style w:type="character" w:styleId="a4">
    <w:name w:val="FollowedHyperlink"/>
    <w:basedOn w:val="a0"/>
    <w:uiPriority w:val="99"/>
    <w:semiHidden/>
    <w:unhideWhenUsed/>
    <w:rsid w:val="00435C51"/>
    <w:rPr>
      <w:color w:val="954F72" w:themeColor="followedHyperlink"/>
      <w:u w:val="single"/>
    </w:rPr>
  </w:style>
  <w:style w:type="character" w:styleId="a5">
    <w:name w:val="annotation reference"/>
    <w:basedOn w:val="a0"/>
    <w:uiPriority w:val="99"/>
    <w:semiHidden/>
    <w:unhideWhenUsed/>
    <w:rsid w:val="00FE6585"/>
    <w:rPr>
      <w:sz w:val="16"/>
      <w:szCs w:val="16"/>
    </w:rPr>
  </w:style>
  <w:style w:type="paragraph" w:styleId="a6">
    <w:name w:val="annotation text"/>
    <w:basedOn w:val="a"/>
    <w:link w:val="a7"/>
    <w:uiPriority w:val="99"/>
    <w:unhideWhenUsed/>
    <w:rsid w:val="00FE6585"/>
    <w:rPr>
      <w:sz w:val="20"/>
      <w:szCs w:val="20"/>
    </w:rPr>
  </w:style>
  <w:style w:type="character" w:customStyle="1" w:styleId="a7">
    <w:name w:val="Текст примечания Знак"/>
    <w:basedOn w:val="a0"/>
    <w:link w:val="a6"/>
    <w:uiPriority w:val="99"/>
    <w:rsid w:val="00FE6585"/>
    <w:rPr>
      <w:rFonts w:ascii="Times New Roman" w:eastAsia="Times New Roman" w:hAnsi="Times New Roman" w:cs="Times New Roman"/>
      <w:sz w:val="20"/>
      <w:szCs w:val="20"/>
      <w:lang w:val="ru-RU" w:eastAsia="ru-RU"/>
    </w:rPr>
  </w:style>
  <w:style w:type="paragraph" w:styleId="a8">
    <w:name w:val="annotation subject"/>
    <w:basedOn w:val="a6"/>
    <w:next w:val="a6"/>
    <w:link w:val="a9"/>
    <w:uiPriority w:val="99"/>
    <w:semiHidden/>
    <w:unhideWhenUsed/>
    <w:rsid w:val="00FE6585"/>
    <w:rPr>
      <w:b/>
      <w:bCs/>
    </w:rPr>
  </w:style>
  <w:style w:type="character" w:customStyle="1" w:styleId="a9">
    <w:name w:val="Тема примечания Знак"/>
    <w:basedOn w:val="a7"/>
    <w:link w:val="a8"/>
    <w:uiPriority w:val="99"/>
    <w:semiHidden/>
    <w:rsid w:val="00FE6585"/>
    <w:rPr>
      <w:rFonts w:ascii="Times New Roman" w:eastAsia="Times New Roman" w:hAnsi="Times New Roman" w:cs="Times New Roman"/>
      <w:b/>
      <w:bCs/>
      <w:sz w:val="20"/>
      <w:szCs w:val="20"/>
      <w:lang w:val="ru-RU" w:eastAsia="ru-RU"/>
    </w:rPr>
  </w:style>
  <w:style w:type="paragraph" w:styleId="aa">
    <w:name w:val="Balloon Text"/>
    <w:basedOn w:val="a"/>
    <w:link w:val="ab"/>
    <w:uiPriority w:val="99"/>
    <w:semiHidden/>
    <w:unhideWhenUsed/>
    <w:rsid w:val="000A43B1"/>
    <w:rPr>
      <w:rFonts w:ascii="Segoe UI" w:hAnsi="Segoe UI" w:cs="Segoe UI"/>
      <w:sz w:val="18"/>
      <w:szCs w:val="18"/>
    </w:rPr>
  </w:style>
  <w:style w:type="character" w:customStyle="1" w:styleId="ab">
    <w:name w:val="Текст выноски Знак"/>
    <w:basedOn w:val="a0"/>
    <w:link w:val="aa"/>
    <w:uiPriority w:val="99"/>
    <w:semiHidden/>
    <w:rsid w:val="000A43B1"/>
    <w:rPr>
      <w:rFonts w:ascii="Segoe UI" w:eastAsia="Times New Roman" w:hAnsi="Segoe UI" w:cs="Segoe UI"/>
      <w:sz w:val="18"/>
      <w:szCs w:val="18"/>
      <w:lang w:val="ru-RU" w:eastAsia="ru-RU"/>
    </w:rPr>
  </w:style>
  <w:style w:type="character" w:styleId="ac">
    <w:name w:val="Unresolved Mention"/>
    <w:basedOn w:val="a0"/>
    <w:uiPriority w:val="99"/>
    <w:semiHidden/>
    <w:unhideWhenUsed/>
    <w:rsid w:val="000D0A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871438">
      <w:bodyDiv w:val="1"/>
      <w:marLeft w:val="0"/>
      <w:marRight w:val="0"/>
      <w:marTop w:val="0"/>
      <w:marBottom w:val="0"/>
      <w:divBdr>
        <w:top w:val="none" w:sz="0" w:space="0" w:color="auto"/>
        <w:left w:val="none" w:sz="0" w:space="0" w:color="auto"/>
        <w:bottom w:val="none" w:sz="0" w:space="0" w:color="auto"/>
        <w:right w:val="none" w:sz="0" w:space="0" w:color="auto"/>
      </w:divBdr>
    </w:div>
    <w:div w:id="877400535">
      <w:bodyDiv w:val="1"/>
      <w:marLeft w:val="0"/>
      <w:marRight w:val="0"/>
      <w:marTop w:val="0"/>
      <w:marBottom w:val="0"/>
      <w:divBdr>
        <w:top w:val="none" w:sz="0" w:space="0" w:color="auto"/>
        <w:left w:val="none" w:sz="0" w:space="0" w:color="auto"/>
        <w:bottom w:val="none" w:sz="0" w:space="0" w:color="auto"/>
        <w:right w:val="none" w:sz="0" w:space="0" w:color="auto"/>
      </w:divBdr>
    </w:div>
    <w:div w:id="978339309">
      <w:bodyDiv w:val="1"/>
      <w:marLeft w:val="0"/>
      <w:marRight w:val="0"/>
      <w:marTop w:val="0"/>
      <w:marBottom w:val="0"/>
      <w:divBdr>
        <w:top w:val="none" w:sz="0" w:space="0" w:color="auto"/>
        <w:left w:val="none" w:sz="0" w:space="0" w:color="auto"/>
        <w:bottom w:val="none" w:sz="0" w:space="0" w:color="auto"/>
        <w:right w:val="none" w:sz="0" w:space="0" w:color="auto"/>
      </w:divBdr>
    </w:div>
    <w:div w:id="985009577">
      <w:bodyDiv w:val="1"/>
      <w:marLeft w:val="0"/>
      <w:marRight w:val="0"/>
      <w:marTop w:val="0"/>
      <w:marBottom w:val="0"/>
      <w:divBdr>
        <w:top w:val="none" w:sz="0" w:space="0" w:color="auto"/>
        <w:left w:val="none" w:sz="0" w:space="0" w:color="auto"/>
        <w:bottom w:val="none" w:sz="0" w:space="0" w:color="auto"/>
        <w:right w:val="none" w:sz="0" w:space="0" w:color="auto"/>
      </w:divBdr>
      <w:divsChild>
        <w:div w:id="1438022972">
          <w:marLeft w:val="0"/>
          <w:marRight w:val="0"/>
          <w:marTop w:val="0"/>
          <w:marBottom w:val="750"/>
          <w:divBdr>
            <w:top w:val="none" w:sz="0" w:space="0" w:color="auto"/>
            <w:left w:val="none" w:sz="0" w:space="0" w:color="auto"/>
            <w:bottom w:val="none" w:sz="0" w:space="0" w:color="auto"/>
            <w:right w:val="none" w:sz="0" w:space="0" w:color="auto"/>
          </w:divBdr>
        </w:div>
      </w:divsChild>
    </w:div>
    <w:div w:id="1412119208">
      <w:bodyDiv w:val="1"/>
      <w:marLeft w:val="0"/>
      <w:marRight w:val="0"/>
      <w:marTop w:val="0"/>
      <w:marBottom w:val="0"/>
      <w:divBdr>
        <w:top w:val="none" w:sz="0" w:space="0" w:color="auto"/>
        <w:left w:val="none" w:sz="0" w:space="0" w:color="auto"/>
        <w:bottom w:val="none" w:sz="0" w:space="0" w:color="auto"/>
        <w:right w:val="none" w:sz="0" w:space="0" w:color="auto"/>
      </w:divBdr>
    </w:div>
    <w:div w:id="1444688793">
      <w:bodyDiv w:val="1"/>
      <w:marLeft w:val="0"/>
      <w:marRight w:val="0"/>
      <w:marTop w:val="0"/>
      <w:marBottom w:val="0"/>
      <w:divBdr>
        <w:top w:val="none" w:sz="0" w:space="0" w:color="auto"/>
        <w:left w:val="none" w:sz="0" w:space="0" w:color="auto"/>
        <w:bottom w:val="none" w:sz="0" w:space="0" w:color="auto"/>
        <w:right w:val="none" w:sz="0" w:space="0" w:color="auto"/>
      </w:divBdr>
    </w:div>
    <w:div w:id="1536890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A0AA86-187F-49BE-A331-B0E5DC261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630</Words>
  <Characters>3597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2021-11-10T20:23:00Z</dcterms:created>
  <dcterms:modified xsi:type="dcterms:W3CDTF">2021-11-17T09:57:00Z</dcterms:modified>
</cp:coreProperties>
</file>